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45679B" w:rsidRPr="0045679B" w14:paraId="3FC41C73" w14:textId="77777777" w:rsidTr="0045679B">
        <w:tc>
          <w:tcPr>
            <w:tcW w:w="3420" w:type="dxa"/>
            <w:tcBorders>
              <w:top w:val="nil"/>
              <w:left w:val="nil"/>
              <w:bottom w:val="nil"/>
              <w:right w:val="nil"/>
            </w:tcBorders>
            <w:shd w:val="clear" w:color="auto" w:fill="auto"/>
            <w:tcMar>
              <w:top w:w="45" w:type="dxa"/>
              <w:left w:w="75" w:type="dxa"/>
              <w:bottom w:w="45" w:type="dxa"/>
              <w:right w:w="75" w:type="dxa"/>
            </w:tcMar>
            <w:hideMark/>
          </w:tcPr>
          <w:p w14:paraId="062E7827" w14:textId="77777777" w:rsidR="0045679B" w:rsidRPr="0045679B" w:rsidRDefault="0045679B" w:rsidP="0045679B">
            <w:pPr>
              <w:jc w:val="center"/>
              <w:rPr>
                <w:rFonts w:ascii="Times New Roman" w:hAnsi="Times New Roman" w:cs="Times New Roman"/>
                <w:color w:val="000000"/>
                <w:sz w:val="20"/>
                <w:szCs w:val="20"/>
              </w:rPr>
            </w:pPr>
            <w:r w:rsidRPr="0045679B">
              <w:rPr>
                <w:rFonts w:ascii="Times New Roman" w:hAnsi="Times New Roman" w:cs="Times New Roman"/>
                <w:color w:val="000000"/>
                <w:sz w:val="20"/>
                <w:szCs w:val="20"/>
              </w:rPr>
              <w:t>Ауыл шаруашылығы жануарларын</w:t>
            </w:r>
            <w:r w:rsidRPr="0045679B">
              <w:rPr>
                <w:rFonts w:ascii="Times New Roman" w:hAnsi="Times New Roman" w:cs="Times New Roman"/>
                <w:color w:val="000000"/>
                <w:sz w:val="20"/>
                <w:szCs w:val="20"/>
              </w:rPr>
              <w:br/>
              <w:t>бірдейлендіру қағидаларына</w:t>
            </w:r>
            <w:r w:rsidRPr="0045679B">
              <w:rPr>
                <w:rFonts w:ascii="Times New Roman" w:hAnsi="Times New Roman" w:cs="Times New Roman"/>
                <w:color w:val="000000"/>
                <w:sz w:val="20"/>
                <w:szCs w:val="20"/>
              </w:rPr>
              <w:br/>
              <w:t>6-1-қосымша</w:t>
            </w:r>
          </w:p>
        </w:tc>
      </w:tr>
    </w:tbl>
    <w:p w14:paraId="1FF7B3AD" w14:textId="1C3C8FFB" w:rsidR="0045679B" w:rsidRPr="006A1351" w:rsidRDefault="0045679B">
      <w:pPr>
        <w:rPr>
          <w:rFonts w:ascii="Times New Roman" w:hAnsi="Times New Roman" w:cs="Times New Roman"/>
          <w:b/>
          <w:sz w:val="24"/>
          <w:szCs w:val="24"/>
          <w:lang w:val="ru-RU"/>
        </w:rPr>
      </w:pPr>
      <w:r w:rsidRPr="00150FDA">
        <w:rPr>
          <w:rFonts w:ascii="Times New Roman" w:hAnsi="Times New Roman" w:cs="Times New Roman"/>
          <w:b/>
          <w:sz w:val="24"/>
          <w:szCs w:val="24"/>
        </w:rPr>
        <w:t xml:space="preserve">"Ветеринариялық паспорт беру" мемлекеттік қызметін көрсетуге </w:t>
      </w:r>
      <w:proofErr w:type="spellStart"/>
      <w:r w:rsidRPr="00150FDA">
        <w:rPr>
          <w:rFonts w:ascii="Times New Roman" w:hAnsi="Times New Roman" w:cs="Times New Roman"/>
          <w:b/>
          <w:sz w:val="24"/>
          <w:szCs w:val="24"/>
        </w:rPr>
        <w:t>қойылатын</w:t>
      </w:r>
      <w:proofErr w:type="spellEnd"/>
      <w:r w:rsidRPr="00150FDA">
        <w:rPr>
          <w:rFonts w:ascii="Times New Roman" w:hAnsi="Times New Roman" w:cs="Times New Roman"/>
          <w:b/>
          <w:sz w:val="24"/>
          <w:szCs w:val="24"/>
        </w:rPr>
        <w:t xml:space="preserve"> </w:t>
      </w:r>
      <w:proofErr w:type="spellStart"/>
      <w:r w:rsidRPr="00150FDA">
        <w:rPr>
          <w:rFonts w:ascii="Times New Roman" w:hAnsi="Times New Roman" w:cs="Times New Roman"/>
          <w:b/>
          <w:sz w:val="24"/>
          <w:szCs w:val="24"/>
        </w:rPr>
        <w:t>негізгі</w:t>
      </w:r>
      <w:proofErr w:type="spellEnd"/>
      <w:r w:rsidRPr="00150FDA">
        <w:rPr>
          <w:rFonts w:ascii="Times New Roman" w:hAnsi="Times New Roman" w:cs="Times New Roman"/>
          <w:b/>
          <w:sz w:val="24"/>
          <w:szCs w:val="24"/>
        </w:rPr>
        <w:t xml:space="preserve"> </w:t>
      </w:r>
      <w:proofErr w:type="spellStart"/>
      <w:r w:rsidRPr="00150FDA">
        <w:rPr>
          <w:rFonts w:ascii="Times New Roman" w:hAnsi="Times New Roman" w:cs="Times New Roman"/>
          <w:b/>
          <w:sz w:val="24"/>
          <w:szCs w:val="24"/>
        </w:rPr>
        <w:t>талаптар</w:t>
      </w:r>
      <w:proofErr w:type="spellEnd"/>
      <w:r w:rsidRPr="00150FDA">
        <w:rPr>
          <w:rFonts w:ascii="Times New Roman" w:hAnsi="Times New Roman" w:cs="Times New Roman"/>
          <w:b/>
          <w:sz w:val="24"/>
          <w:szCs w:val="24"/>
        </w:rPr>
        <w:t xml:space="preserve"> </w:t>
      </w:r>
      <w:proofErr w:type="spellStart"/>
      <w:r w:rsidRPr="00150FDA">
        <w:rPr>
          <w:rFonts w:ascii="Times New Roman" w:hAnsi="Times New Roman" w:cs="Times New Roman"/>
          <w:b/>
          <w:sz w:val="24"/>
          <w:szCs w:val="24"/>
        </w:rPr>
        <w:t>тізбесі</w:t>
      </w:r>
      <w:proofErr w:type="spellEnd"/>
    </w:p>
    <w:tbl>
      <w:tblPr>
        <w:tblStyle w:val="a4"/>
        <w:tblW w:w="9351" w:type="dxa"/>
        <w:tblLook w:val="04A0" w:firstRow="1" w:lastRow="0" w:firstColumn="1" w:lastColumn="0" w:noHBand="0" w:noVBand="1"/>
      </w:tblPr>
      <w:tblGrid>
        <w:gridCol w:w="440"/>
        <w:gridCol w:w="3840"/>
        <w:gridCol w:w="5071"/>
      </w:tblGrid>
      <w:tr w:rsidR="002D51F8" w:rsidRPr="002D51F8" w14:paraId="2FB9F136" w14:textId="77777777" w:rsidTr="002D51F8">
        <w:trPr>
          <w:trHeight w:val="982"/>
        </w:trPr>
        <w:tc>
          <w:tcPr>
            <w:tcW w:w="440" w:type="dxa"/>
            <w:hideMark/>
          </w:tcPr>
          <w:p w14:paraId="0FD3DF9F" w14:textId="77777777" w:rsidR="002D51F8" w:rsidRPr="002D51F8" w:rsidRDefault="002D51F8" w:rsidP="002D51F8">
            <w:pPr>
              <w:rPr>
                <w:rFonts w:ascii="Times New Roman" w:hAnsi="Times New Roman" w:cs="Times New Roman"/>
                <w:b/>
                <w:bCs/>
                <w:sz w:val="20"/>
                <w:szCs w:val="20"/>
              </w:rPr>
            </w:pPr>
            <w:r w:rsidRPr="002D51F8">
              <w:rPr>
                <w:rFonts w:ascii="Times New Roman" w:hAnsi="Times New Roman" w:cs="Times New Roman"/>
                <w:b/>
                <w:bCs/>
                <w:sz w:val="20"/>
                <w:szCs w:val="20"/>
              </w:rPr>
              <w:t>1</w:t>
            </w:r>
          </w:p>
        </w:tc>
        <w:tc>
          <w:tcPr>
            <w:tcW w:w="3840" w:type="dxa"/>
            <w:hideMark/>
          </w:tcPr>
          <w:p w14:paraId="4E368EBC"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берушінің атауы</w:t>
            </w:r>
          </w:p>
        </w:tc>
        <w:tc>
          <w:tcPr>
            <w:tcW w:w="5071" w:type="dxa"/>
            <w:hideMark/>
          </w:tcPr>
          <w:p w14:paraId="1E0E901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Облыстардың, Астана, Алматы және Шымкент қалаларының жергілікті атқарушы органдары құрған ветеринариялық ұйымдар (бұдан әрі – көрсетілетін қызметті беруші).</w:t>
            </w:r>
          </w:p>
        </w:tc>
      </w:tr>
      <w:tr w:rsidR="002D51F8" w:rsidRPr="002D51F8" w14:paraId="66062178" w14:textId="77777777" w:rsidTr="002D51F8">
        <w:trPr>
          <w:trHeight w:val="525"/>
        </w:trPr>
        <w:tc>
          <w:tcPr>
            <w:tcW w:w="440" w:type="dxa"/>
            <w:vMerge w:val="restart"/>
            <w:hideMark/>
          </w:tcPr>
          <w:p w14:paraId="0B6762F6"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2</w:t>
            </w:r>
          </w:p>
        </w:tc>
        <w:tc>
          <w:tcPr>
            <w:tcW w:w="3840" w:type="dxa"/>
            <w:vMerge w:val="restart"/>
            <w:hideMark/>
          </w:tcPr>
          <w:p w14:paraId="184C2FA4"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көрсетілетін қызметті ұсыну тәсілдері</w:t>
            </w:r>
          </w:p>
        </w:tc>
        <w:tc>
          <w:tcPr>
            <w:tcW w:w="5071" w:type="dxa"/>
            <w:hideMark/>
          </w:tcPr>
          <w:p w14:paraId="3DCC69DD"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Өтінішті қабылдау және мемлекеттік қызмет көрсету нәтижесін беру:</w:t>
            </w:r>
          </w:p>
        </w:tc>
      </w:tr>
      <w:tr w:rsidR="002D51F8" w:rsidRPr="002D51F8" w14:paraId="157AC13A" w14:textId="77777777" w:rsidTr="002D51F8">
        <w:trPr>
          <w:trHeight w:val="300"/>
        </w:trPr>
        <w:tc>
          <w:tcPr>
            <w:tcW w:w="440" w:type="dxa"/>
            <w:vMerge/>
            <w:hideMark/>
          </w:tcPr>
          <w:p w14:paraId="143EDECD" w14:textId="77777777" w:rsidR="002D51F8" w:rsidRPr="002D51F8" w:rsidRDefault="002D51F8">
            <w:pPr>
              <w:rPr>
                <w:rFonts w:ascii="Times New Roman" w:hAnsi="Times New Roman" w:cs="Times New Roman"/>
                <w:sz w:val="20"/>
                <w:szCs w:val="20"/>
              </w:rPr>
            </w:pPr>
          </w:p>
        </w:tc>
        <w:tc>
          <w:tcPr>
            <w:tcW w:w="3840" w:type="dxa"/>
            <w:vMerge/>
            <w:hideMark/>
          </w:tcPr>
          <w:p w14:paraId="4AF608A8" w14:textId="77777777" w:rsidR="002D51F8" w:rsidRPr="002D51F8" w:rsidRDefault="002D51F8">
            <w:pPr>
              <w:rPr>
                <w:rFonts w:ascii="Times New Roman" w:hAnsi="Times New Roman" w:cs="Times New Roman"/>
                <w:sz w:val="20"/>
                <w:szCs w:val="20"/>
              </w:rPr>
            </w:pPr>
          </w:p>
        </w:tc>
        <w:tc>
          <w:tcPr>
            <w:tcW w:w="5071" w:type="dxa"/>
            <w:hideMark/>
          </w:tcPr>
          <w:p w14:paraId="5BB6F8FC"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көрсетілетін қызметті беруші;</w:t>
            </w:r>
          </w:p>
        </w:tc>
      </w:tr>
      <w:tr w:rsidR="002D51F8" w:rsidRPr="002D51F8" w14:paraId="45A225D3" w14:textId="77777777" w:rsidTr="002D51F8">
        <w:trPr>
          <w:trHeight w:val="433"/>
        </w:trPr>
        <w:tc>
          <w:tcPr>
            <w:tcW w:w="440" w:type="dxa"/>
            <w:vMerge/>
            <w:hideMark/>
          </w:tcPr>
          <w:p w14:paraId="21539435" w14:textId="77777777" w:rsidR="002D51F8" w:rsidRPr="002D51F8" w:rsidRDefault="002D51F8">
            <w:pPr>
              <w:rPr>
                <w:rFonts w:ascii="Times New Roman" w:hAnsi="Times New Roman" w:cs="Times New Roman"/>
                <w:sz w:val="20"/>
                <w:szCs w:val="20"/>
              </w:rPr>
            </w:pPr>
          </w:p>
        </w:tc>
        <w:tc>
          <w:tcPr>
            <w:tcW w:w="3840" w:type="dxa"/>
            <w:vMerge/>
            <w:hideMark/>
          </w:tcPr>
          <w:p w14:paraId="1E696955" w14:textId="77777777" w:rsidR="002D51F8" w:rsidRPr="002D51F8" w:rsidRDefault="002D51F8">
            <w:pPr>
              <w:rPr>
                <w:rFonts w:ascii="Times New Roman" w:hAnsi="Times New Roman" w:cs="Times New Roman"/>
                <w:sz w:val="20"/>
                <w:szCs w:val="20"/>
              </w:rPr>
            </w:pPr>
          </w:p>
        </w:tc>
        <w:tc>
          <w:tcPr>
            <w:tcW w:w="5071" w:type="dxa"/>
            <w:hideMark/>
          </w:tcPr>
          <w:p w14:paraId="4CFA9E92"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2) "электрондық үкіметтің" www.egov.kz веб-порталы (бұдан әрі – портал) арқылы жүзеге асырылады.</w:t>
            </w:r>
          </w:p>
        </w:tc>
      </w:tr>
      <w:tr w:rsidR="002D51F8" w:rsidRPr="002D51F8" w14:paraId="0F06139E" w14:textId="77777777" w:rsidTr="002D51F8">
        <w:trPr>
          <w:trHeight w:val="525"/>
        </w:trPr>
        <w:tc>
          <w:tcPr>
            <w:tcW w:w="440" w:type="dxa"/>
            <w:vMerge w:val="restart"/>
            <w:hideMark/>
          </w:tcPr>
          <w:p w14:paraId="7891E0DF"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3</w:t>
            </w:r>
          </w:p>
        </w:tc>
        <w:tc>
          <w:tcPr>
            <w:tcW w:w="3840" w:type="dxa"/>
            <w:vMerge w:val="restart"/>
            <w:hideMark/>
          </w:tcPr>
          <w:p w14:paraId="0F6CC752"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көрсетілетін қызметті көрсету мерзімі</w:t>
            </w:r>
          </w:p>
        </w:tc>
        <w:tc>
          <w:tcPr>
            <w:tcW w:w="5071" w:type="dxa"/>
            <w:hideMark/>
          </w:tcPr>
          <w:p w14:paraId="5B27557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ветеринариялық паспорт бергенде – 2 (екі) жұмыс күні ішінде;</w:t>
            </w:r>
          </w:p>
        </w:tc>
      </w:tr>
      <w:tr w:rsidR="002D51F8" w:rsidRPr="002D51F8" w14:paraId="4251CB7E" w14:textId="77777777" w:rsidTr="002D51F8">
        <w:trPr>
          <w:trHeight w:val="365"/>
        </w:trPr>
        <w:tc>
          <w:tcPr>
            <w:tcW w:w="440" w:type="dxa"/>
            <w:vMerge/>
            <w:hideMark/>
          </w:tcPr>
          <w:p w14:paraId="772B4B05" w14:textId="77777777" w:rsidR="002D51F8" w:rsidRPr="002D51F8" w:rsidRDefault="002D51F8">
            <w:pPr>
              <w:rPr>
                <w:rFonts w:ascii="Times New Roman" w:hAnsi="Times New Roman" w:cs="Times New Roman"/>
                <w:sz w:val="20"/>
                <w:szCs w:val="20"/>
              </w:rPr>
            </w:pPr>
          </w:p>
        </w:tc>
        <w:tc>
          <w:tcPr>
            <w:tcW w:w="3840" w:type="dxa"/>
            <w:vMerge/>
            <w:hideMark/>
          </w:tcPr>
          <w:p w14:paraId="52E9E89D" w14:textId="77777777" w:rsidR="002D51F8" w:rsidRPr="002D51F8" w:rsidRDefault="002D51F8">
            <w:pPr>
              <w:rPr>
                <w:rFonts w:ascii="Times New Roman" w:hAnsi="Times New Roman" w:cs="Times New Roman"/>
                <w:sz w:val="20"/>
                <w:szCs w:val="20"/>
              </w:rPr>
            </w:pPr>
          </w:p>
        </w:tc>
        <w:tc>
          <w:tcPr>
            <w:tcW w:w="5071" w:type="dxa"/>
            <w:hideMark/>
          </w:tcPr>
          <w:p w14:paraId="728DBB27"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2) ветеринариялық паспорттан үзінді-көшірме бергенде – 30 (отыз) минут ішінде.</w:t>
            </w:r>
          </w:p>
        </w:tc>
      </w:tr>
      <w:tr w:rsidR="002D51F8" w:rsidRPr="002D51F8" w14:paraId="22D631F5" w14:textId="77777777" w:rsidTr="002D51F8">
        <w:trPr>
          <w:trHeight w:val="417"/>
        </w:trPr>
        <w:tc>
          <w:tcPr>
            <w:tcW w:w="440" w:type="dxa"/>
            <w:hideMark/>
          </w:tcPr>
          <w:p w14:paraId="56F87238"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4</w:t>
            </w:r>
          </w:p>
        </w:tc>
        <w:tc>
          <w:tcPr>
            <w:tcW w:w="3840" w:type="dxa"/>
            <w:hideMark/>
          </w:tcPr>
          <w:p w14:paraId="1442B932"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 нысаны</w:t>
            </w:r>
          </w:p>
        </w:tc>
        <w:tc>
          <w:tcPr>
            <w:tcW w:w="5071" w:type="dxa"/>
            <w:hideMark/>
          </w:tcPr>
          <w:p w14:paraId="5EC7676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Электрондық (ішінара автоматтандырылған)/ қағаз түрінде.</w:t>
            </w:r>
          </w:p>
        </w:tc>
      </w:tr>
      <w:tr w:rsidR="002D51F8" w:rsidRPr="002D51F8" w14:paraId="46CD07E6" w14:textId="77777777" w:rsidTr="002D51F8">
        <w:trPr>
          <w:trHeight w:val="780"/>
        </w:trPr>
        <w:tc>
          <w:tcPr>
            <w:tcW w:w="440" w:type="dxa"/>
            <w:hideMark/>
          </w:tcPr>
          <w:p w14:paraId="0E475A8D"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5</w:t>
            </w:r>
          </w:p>
        </w:tc>
        <w:tc>
          <w:tcPr>
            <w:tcW w:w="3840" w:type="dxa"/>
            <w:hideMark/>
          </w:tcPr>
          <w:p w14:paraId="62697ED4"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 нәтижесі</w:t>
            </w:r>
          </w:p>
        </w:tc>
        <w:tc>
          <w:tcPr>
            <w:tcW w:w="5071" w:type="dxa"/>
            <w:hideMark/>
          </w:tcPr>
          <w:p w14:paraId="04338048"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Ветеринариялық паспорт, ветеринариялық паспорттан үзінді не мемлекеттік қызмет көрсетуден уәжді бас тарту беру.</w:t>
            </w:r>
          </w:p>
        </w:tc>
      </w:tr>
      <w:tr w:rsidR="002D51F8" w:rsidRPr="002D51F8" w14:paraId="290ECF82" w14:textId="77777777" w:rsidTr="002D51F8">
        <w:trPr>
          <w:trHeight w:val="1290"/>
        </w:trPr>
        <w:tc>
          <w:tcPr>
            <w:tcW w:w="440" w:type="dxa"/>
            <w:hideMark/>
          </w:tcPr>
          <w:p w14:paraId="42B4CFCE"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6</w:t>
            </w:r>
          </w:p>
        </w:tc>
        <w:tc>
          <w:tcPr>
            <w:tcW w:w="3840" w:type="dxa"/>
            <w:hideMark/>
          </w:tcPr>
          <w:p w14:paraId="2D94F617"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071" w:type="dxa"/>
            <w:hideMark/>
          </w:tcPr>
          <w:p w14:paraId="46B1AB8B"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Тегін.</w:t>
            </w:r>
          </w:p>
        </w:tc>
      </w:tr>
      <w:tr w:rsidR="002D51F8" w:rsidRPr="002D51F8" w14:paraId="3FFFF19C" w14:textId="77777777" w:rsidTr="002D51F8">
        <w:trPr>
          <w:trHeight w:val="1800"/>
        </w:trPr>
        <w:tc>
          <w:tcPr>
            <w:tcW w:w="440" w:type="dxa"/>
            <w:vMerge w:val="restart"/>
            <w:hideMark/>
          </w:tcPr>
          <w:p w14:paraId="383B8A2A"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7</w:t>
            </w:r>
          </w:p>
        </w:tc>
        <w:tc>
          <w:tcPr>
            <w:tcW w:w="3840" w:type="dxa"/>
            <w:vMerge w:val="restart"/>
            <w:hideMark/>
          </w:tcPr>
          <w:p w14:paraId="5F30423A"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берушінің және ақпарат объектілерінің жұмыс графигі</w:t>
            </w:r>
          </w:p>
        </w:tc>
        <w:tc>
          <w:tcPr>
            <w:tcW w:w="5071" w:type="dxa"/>
            <w:hideMark/>
          </w:tcPr>
          <w:p w14:paraId="59698429"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rsidR="002D51F8" w:rsidRPr="002D51F8" w14:paraId="4D067FA6" w14:textId="77777777" w:rsidTr="002D51F8">
        <w:trPr>
          <w:trHeight w:val="2055"/>
        </w:trPr>
        <w:tc>
          <w:tcPr>
            <w:tcW w:w="440" w:type="dxa"/>
            <w:vMerge/>
            <w:hideMark/>
          </w:tcPr>
          <w:p w14:paraId="58E4C9E8" w14:textId="77777777" w:rsidR="002D51F8" w:rsidRPr="002D51F8" w:rsidRDefault="002D51F8">
            <w:pPr>
              <w:rPr>
                <w:rFonts w:ascii="Times New Roman" w:hAnsi="Times New Roman" w:cs="Times New Roman"/>
                <w:sz w:val="20"/>
                <w:szCs w:val="20"/>
              </w:rPr>
            </w:pPr>
          </w:p>
        </w:tc>
        <w:tc>
          <w:tcPr>
            <w:tcW w:w="3840" w:type="dxa"/>
            <w:vMerge/>
            <w:hideMark/>
          </w:tcPr>
          <w:p w14:paraId="5C22BA1F" w14:textId="77777777" w:rsidR="002D51F8" w:rsidRPr="002D51F8" w:rsidRDefault="002D51F8">
            <w:pPr>
              <w:rPr>
                <w:rFonts w:ascii="Times New Roman" w:hAnsi="Times New Roman" w:cs="Times New Roman"/>
                <w:sz w:val="20"/>
                <w:szCs w:val="20"/>
              </w:rPr>
            </w:pPr>
          </w:p>
        </w:tc>
        <w:tc>
          <w:tcPr>
            <w:tcW w:w="5071" w:type="dxa"/>
            <w:hideMark/>
          </w:tcPr>
          <w:p w14:paraId="3B4B263B"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tc>
      </w:tr>
      <w:tr w:rsidR="002D51F8" w:rsidRPr="002D51F8" w14:paraId="5CBB95B1" w14:textId="77777777" w:rsidTr="002D51F8">
        <w:trPr>
          <w:trHeight w:val="3250"/>
        </w:trPr>
        <w:tc>
          <w:tcPr>
            <w:tcW w:w="440" w:type="dxa"/>
            <w:vMerge/>
            <w:hideMark/>
          </w:tcPr>
          <w:p w14:paraId="0D5BD175" w14:textId="77777777" w:rsidR="002D51F8" w:rsidRPr="002D51F8" w:rsidRDefault="002D51F8">
            <w:pPr>
              <w:rPr>
                <w:rFonts w:ascii="Times New Roman" w:hAnsi="Times New Roman" w:cs="Times New Roman"/>
                <w:sz w:val="20"/>
                <w:szCs w:val="20"/>
              </w:rPr>
            </w:pPr>
          </w:p>
        </w:tc>
        <w:tc>
          <w:tcPr>
            <w:tcW w:w="3840" w:type="dxa"/>
            <w:vMerge/>
            <w:hideMark/>
          </w:tcPr>
          <w:p w14:paraId="167F3A4A" w14:textId="77777777" w:rsidR="002D51F8" w:rsidRPr="002D51F8" w:rsidRDefault="002D51F8">
            <w:pPr>
              <w:rPr>
                <w:rFonts w:ascii="Times New Roman" w:hAnsi="Times New Roman" w:cs="Times New Roman"/>
                <w:sz w:val="20"/>
                <w:szCs w:val="20"/>
              </w:rPr>
            </w:pPr>
          </w:p>
        </w:tc>
        <w:tc>
          <w:tcPr>
            <w:tcW w:w="5071" w:type="dxa"/>
            <w:hideMark/>
          </w:tcPr>
          <w:p w14:paraId="29EBF8FC"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кестесіне сәйкес белгілейді;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rsidR="002D51F8" w:rsidRPr="002D51F8" w14:paraId="0DAA5C71" w14:textId="77777777" w:rsidTr="002D51F8">
        <w:trPr>
          <w:trHeight w:val="1545"/>
        </w:trPr>
        <w:tc>
          <w:tcPr>
            <w:tcW w:w="440" w:type="dxa"/>
            <w:vMerge/>
            <w:hideMark/>
          </w:tcPr>
          <w:p w14:paraId="236A7F58" w14:textId="77777777" w:rsidR="002D51F8" w:rsidRPr="002D51F8" w:rsidRDefault="002D51F8">
            <w:pPr>
              <w:rPr>
                <w:rFonts w:ascii="Times New Roman" w:hAnsi="Times New Roman" w:cs="Times New Roman"/>
                <w:sz w:val="20"/>
                <w:szCs w:val="20"/>
              </w:rPr>
            </w:pPr>
          </w:p>
        </w:tc>
        <w:tc>
          <w:tcPr>
            <w:tcW w:w="3840" w:type="dxa"/>
            <w:vMerge/>
            <w:hideMark/>
          </w:tcPr>
          <w:p w14:paraId="47A416DB" w14:textId="77777777" w:rsidR="002D51F8" w:rsidRPr="002D51F8" w:rsidRDefault="002D51F8">
            <w:pPr>
              <w:rPr>
                <w:rFonts w:ascii="Times New Roman" w:hAnsi="Times New Roman" w:cs="Times New Roman"/>
                <w:sz w:val="20"/>
                <w:szCs w:val="20"/>
              </w:rPr>
            </w:pPr>
          </w:p>
        </w:tc>
        <w:tc>
          <w:tcPr>
            <w:tcW w:w="5071" w:type="dxa"/>
            <w:hideMark/>
          </w:tcPr>
          <w:p w14:paraId="7D0D98C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rsidR="002D51F8" w:rsidRPr="002D51F8" w14:paraId="6C0EAB47" w14:textId="77777777" w:rsidTr="002D51F8">
        <w:trPr>
          <w:trHeight w:val="525"/>
        </w:trPr>
        <w:tc>
          <w:tcPr>
            <w:tcW w:w="440" w:type="dxa"/>
            <w:vMerge w:val="restart"/>
            <w:hideMark/>
          </w:tcPr>
          <w:p w14:paraId="5BA9083B"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8</w:t>
            </w:r>
          </w:p>
        </w:tc>
        <w:tc>
          <w:tcPr>
            <w:tcW w:w="3840" w:type="dxa"/>
            <w:vMerge w:val="restart"/>
            <w:hideMark/>
          </w:tcPr>
          <w:p w14:paraId="7EADAD9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 үшін көрсетілетін қызметті алушыдан талап етілетін құжаттар мен мәліметтер тізбесі</w:t>
            </w:r>
          </w:p>
        </w:tc>
        <w:tc>
          <w:tcPr>
            <w:tcW w:w="5071" w:type="dxa"/>
            <w:hideMark/>
          </w:tcPr>
          <w:p w14:paraId="67E8E10D"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алушы көрсетілетін қызметті берушіге жүгінген кезде:</w:t>
            </w:r>
          </w:p>
        </w:tc>
      </w:tr>
      <w:tr w:rsidR="002D51F8" w:rsidRPr="002D51F8" w14:paraId="5246214F" w14:textId="77777777" w:rsidTr="002D51F8">
        <w:trPr>
          <w:trHeight w:val="300"/>
        </w:trPr>
        <w:tc>
          <w:tcPr>
            <w:tcW w:w="440" w:type="dxa"/>
            <w:vMerge/>
            <w:hideMark/>
          </w:tcPr>
          <w:p w14:paraId="09CDB0CB" w14:textId="77777777" w:rsidR="002D51F8" w:rsidRPr="002D51F8" w:rsidRDefault="002D51F8">
            <w:pPr>
              <w:rPr>
                <w:rFonts w:ascii="Times New Roman" w:hAnsi="Times New Roman" w:cs="Times New Roman"/>
                <w:sz w:val="20"/>
                <w:szCs w:val="20"/>
              </w:rPr>
            </w:pPr>
          </w:p>
        </w:tc>
        <w:tc>
          <w:tcPr>
            <w:tcW w:w="3840" w:type="dxa"/>
            <w:vMerge/>
            <w:hideMark/>
          </w:tcPr>
          <w:p w14:paraId="330401BC" w14:textId="77777777" w:rsidR="002D51F8" w:rsidRPr="002D51F8" w:rsidRDefault="002D51F8">
            <w:pPr>
              <w:rPr>
                <w:rFonts w:ascii="Times New Roman" w:hAnsi="Times New Roman" w:cs="Times New Roman"/>
                <w:sz w:val="20"/>
                <w:szCs w:val="20"/>
              </w:rPr>
            </w:pPr>
          </w:p>
        </w:tc>
        <w:tc>
          <w:tcPr>
            <w:tcW w:w="5071" w:type="dxa"/>
            <w:hideMark/>
          </w:tcPr>
          <w:p w14:paraId="3BC366A8"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нысан бойынша өтініш;</w:t>
            </w:r>
          </w:p>
        </w:tc>
      </w:tr>
      <w:tr w:rsidR="002D51F8" w:rsidRPr="002D51F8" w14:paraId="3D9CB903" w14:textId="77777777" w:rsidTr="002D51F8">
        <w:trPr>
          <w:trHeight w:val="1290"/>
        </w:trPr>
        <w:tc>
          <w:tcPr>
            <w:tcW w:w="440" w:type="dxa"/>
            <w:vMerge/>
            <w:hideMark/>
          </w:tcPr>
          <w:p w14:paraId="6778AB37" w14:textId="77777777" w:rsidR="002D51F8" w:rsidRPr="002D51F8" w:rsidRDefault="002D51F8">
            <w:pPr>
              <w:rPr>
                <w:rFonts w:ascii="Times New Roman" w:hAnsi="Times New Roman" w:cs="Times New Roman"/>
                <w:sz w:val="20"/>
                <w:szCs w:val="20"/>
              </w:rPr>
            </w:pPr>
          </w:p>
        </w:tc>
        <w:tc>
          <w:tcPr>
            <w:tcW w:w="3840" w:type="dxa"/>
            <w:vMerge/>
            <w:hideMark/>
          </w:tcPr>
          <w:p w14:paraId="1B4D3CD1" w14:textId="77777777" w:rsidR="002D51F8" w:rsidRPr="002D51F8" w:rsidRDefault="002D51F8">
            <w:pPr>
              <w:rPr>
                <w:rFonts w:ascii="Times New Roman" w:hAnsi="Times New Roman" w:cs="Times New Roman"/>
                <w:sz w:val="20"/>
                <w:szCs w:val="20"/>
              </w:rPr>
            </w:pPr>
          </w:p>
        </w:tc>
        <w:tc>
          <w:tcPr>
            <w:tcW w:w="5071" w:type="dxa"/>
            <w:hideMark/>
          </w:tcPr>
          <w:p w14:paraId="7D22DD9D"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w:t>
            </w:r>
          </w:p>
        </w:tc>
      </w:tr>
      <w:tr w:rsidR="002D51F8" w:rsidRPr="002D51F8" w14:paraId="5FCA5F50" w14:textId="77777777" w:rsidTr="002D51F8">
        <w:trPr>
          <w:trHeight w:val="2128"/>
        </w:trPr>
        <w:tc>
          <w:tcPr>
            <w:tcW w:w="440" w:type="dxa"/>
            <w:vMerge/>
            <w:hideMark/>
          </w:tcPr>
          <w:p w14:paraId="40726E00" w14:textId="77777777" w:rsidR="002D51F8" w:rsidRPr="002D51F8" w:rsidRDefault="002D51F8">
            <w:pPr>
              <w:rPr>
                <w:rFonts w:ascii="Times New Roman" w:hAnsi="Times New Roman" w:cs="Times New Roman"/>
                <w:sz w:val="20"/>
                <w:szCs w:val="20"/>
              </w:rPr>
            </w:pPr>
          </w:p>
        </w:tc>
        <w:tc>
          <w:tcPr>
            <w:tcW w:w="3840" w:type="dxa"/>
            <w:vMerge/>
            <w:hideMark/>
          </w:tcPr>
          <w:p w14:paraId="00F2BB8A" w14:textId="77777777" w:rsidR="002D51F8" w:rsidRPr="002D51F8" w:rsidRDefault="002D51F8">
            <w:pPr>
              <w:rPr>
                <w:rFonts w:ascii="Times New Roman" w:hAnsi="Times New Roman" w:cs="Times New Roman"/>
                <w:sz w:val="20"/>
                <w:szCs w:val="20"/>
              </w:rPr>
            </w:pPr>
          </w:p>
        </w:tc>
        <w:tc>
          <w:tcPr>
            <w:tcW w:w="5071" w:type="dxa"/>
            <w:hideMark/>
          </w:tcPr>
          <w:p w14:paraId="7B113FD2"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tc>
      </w:tr>
      <w:tr w:rsidR="002D51F8" w:rsidRPr="002D51F8" w14:paraId="0C11995B" w14:textId="77777777" w:rsidTr="002D51F8">
        <w:trPr>
          <w:trHeight w:val="300"/>
        </w:trPr>
        <w:tc>
          <w:tcPr>
            <w:tcW w:w="440" w:type="dxa"/>
            <w:vMerge/>
            <w:hideMark/>
          </w:tcPr>
          <w:p w14:paraId="71B76763" w14:textId="77777777" w:rsidR="002D51F8" w:rsidRPr="002D51F8" w:rsidRDefault="002D51F8">
            <w:pPr>
              <w:rPr>
                <w:rFonts w:ascii="Times New Roman" w:hAnsi="Times New Roman" w:cs="Times New Roman"/>
                <w:sz w:val="20"/>
                <w:szCs w:val="20"/>
              </w:rPr>
            </w:pPr>
          </w:p>
        </w:tc>
        <w:tc>
          <w:tcPr>
            <w:tcW w:w="3840" w:type="dxa"/>
            <w:vMerge/>
            <w:hideMark/>
          </w:tcPr>
          <w:p w14:paraId="24062D50" w14:textId="77777777" w:rsidR="002D51F8" w:rsidRPr="002D51F8" w:rsidRDefault="002D51F8">
            <w:pPr>
              <w:rPr>
                <w:rFonts w:ascii="Times New Roman" w:hAnsi="Times New Roman" w:cs="Times New Roman"/>
                <w:sz w:val="20"/>
                <w:szCs w:val="20"/>
              </w:rPr>
            </w:pPr>
          </w:p>
        </w:tc>
        <w:tc>
          <w:tcPr>
            <w:tcW w:w="5071" w:type="dxa"/>
            <w:hideMark/>
          </w:tcPr>
          <w:p w14:paraId="1C0522B7"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порталға:</w:t>
            </w:r>
          </w:p>
        </w:tc>
      </w:tr>
      <w:tr w:rsidR="002D51F8" w:rsidRPr="002D51F8" w14:paraId="0D0AF268" w14:textId="77777777" w:rsidTr="002D51F8">
        <w:trPr>
          <w:trHeight w:val="705"/>
        </w:trPr>
        <w:tc>
          <w:tcPr>
            <w:tcW w:w="440" w:type="dxa"/>
            <w:vMerge/>
            <w:hideMark/>
          </w:tcPr>
          <w:p w14:paraId="1A34E77E" w14:textId="77777777" w:rsidR="002D51F8" w:rsidRPr="002D51F8" w:rsidRDefault="002D51F8">
            <w:pPr>
              <w:rPr>
                <w:rFonts w:ascii="Times New Roman" w:hAnsi="Times New Roman" w:cs="Times New Roman"/>
                <w:sz w:val="20"/>
                <w:szCs w:val="20"/>
              </w:rPr>
            </w:pPr>
          </w:p>
        </w:tc>
        <w:tc>
          <w:tcPr>
            <w:tcW w:w="3840" w:type="dxa"/>
            <w:vMerge/>
            <w:hideMark/>
          </w:tcPr>
          <w:p w14:paraId="7AA17F6C" w14:textId="77777777" w:rsidR="002D51F8" w:rsidRPr="002D51F8" w:rsidRDefault="002D51F8">
            <w:pPr>
              <w:rPr>
                <w:rFonts w:ascii="Times New Roman" w:hAnsi="Times New Roman" w:cs="Times New Roman"/>
                <w:sz w:val="20"/>
                <w:szCs w:val="20"/>
              </w:rPr>
            </w:pPr>
          </w:p>
        </w:tc>
        <w:tc>
          <w:tcPr>
            <w:tcW w:w="5071" w:type="dxa"/>
            <w:hideMark/>
          </w:tcPr>
          <w:p w14:paraId="20A24A59"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көрсетілетін қызметті алушының электрондық цифрлық қолтаңбасымен куәландырылған электрондық құжат нысанындағы өтініш.</w:t>
            </w:r>
          </w:p>
        </w:tc>
      </w:tr>
      <w:tr w:rsidR="002D51F8" w:rsidRPr="002D51F8" w14:paraId="3BCC0409" w14:textId="77777777" w:rsidTr="002D51F8">
        <w:trPr>
          <w:trHeight w:val="2192"/>
        </w:trPr>
        <w:tc>
          <w:tcPr>
            <w:tcW w:w="440" w:type="dxa"/>
            <w:vMerge/>
            <w:hideMark/>
          </w:tcPr>
          <w:p w14:paraId="78022A7D" w14:textId="77777777" w:rsidR="002D51F8" w:rsidRPr="002D51F8" w:rsidRDefault="002D51F8">
            <w:pPr>
              <w:rPr>
                <w:rFonts w:ascii="Times New Roman" w:hAnsi="Times New Roman" w:cs="Times New Roman"/>
                <w:sz w:val="20"/>
                <w:szCs w:val="20"/>
              </w:rPr>
            </w:pPr>
          </w:p>
        </w:tc>
        <w:tc>
          <w:tcPr>
            <w:tcW w:w="3840" w:type="dxa"/>
            <w:vMerge/>
            <w:hideMark/>
          </w:tcPr>
          <w:p w14:paraId="0624EBC9" w14:textId="77777777" w:rsidR="002D51F8" w:rsidRPr="002D51F8" w:rsidRDefault="002D51F8">
            <w:pPr>
              <w:rPr>
                <w:rFonts w:ascii="Times New Roman" w:hAnsi="Times New Roman" w:cs="Times New Roman"/>
                <w:sz w:val="20"/>
                <w:szCs w:val="20"/>
              </w:rPr>
            </w:pPr>
          </w:p>
        </w:tc>
        <w:tc>
          <w:tcPr>
            <w:tcW w:w="5071" w:type="dxa"/>
            <w:hideMark/>
          </w:tcPr>
          <w:p w14:paraId="51762090"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 Көрсетілетін қызметті алушылардан ақпараттық жүйелерден алынуы мүмкін құжаттарды талап етуге жол берілмейді.</w:t>
            </w:r>
          </w:p>
        </w:tc>
      </w:tr>
      <w:tr w:rsidR="002D51F8" w:rsidRPr="002D51F8" w14:paraId="0D2BFABA" w14:textId="77777777" w:rsidTr="002D51F8">
        <w:trPr>
          <w:trHeight w:val="1290"/>
        </w:trPr>
        <w:tc>
          <w:tcPr>
            <w:tcW w:w="440" w:type="dxa"/>
            <w:vMerge w:val="restart"/>
            <w:hideMark/>
          </w:tcPr>
          <w:p w14:paraId="1CC3B14D"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9</w:t>
            </w:r>
          </w:p>
        </w:tc>
        <w:tc>
          <w:tcPr>
            <w:tcW w:w="3840" w:type="dxa"/>
            <w:vMerge w:val="restart"/>
            <w:hideMark/>
          </w:tcPr>
          <w:p w14:paraId="1A759D42"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көрсетуден бас тарту үшін Қазақстан Республикасының заңдарында белгіленген негіздер</w:t>
            </w:r>
          </w:p>
        </w:tc>
        <w:tc>
          <w:tcPr>
            <w:tcW w:w="5071" w:type="dxa"/>
            <w:hideMark/>
          </w:tcPr>
          <w:p w14:paraId="2D1EAEFD"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tc>
      </w:tr>
      <w:tr w:rsidR="002D51F8" w:rsidRPr="002D51F8" w14:paraId="00E823FE" w14:textId="77777777" w:rsidTr="002D51F8">
        <w:trPr>
          <w:trHeight w:val="2683"/>
        </w:trPr>
        <w:tc>
          <w:tcPr>
            <w:tcW w:w="440" w:type="dxa"/>
            <w:vMerge/>
            <w:hideMark/>
          </w:tcPr>
          <w:p w14:paraId="6B3E6ABD" w14:textId="77777777" w:rsidR="002D51F8" w:rsidRPr="002D51F8" w:rsidRDefault="002D51F8">
            <w:pPr>
              <w:rPr>
                <w:rFonts w:ascii="Times New Roman" w:hAnsi="Times New Roman" w:cs="Times New Roman"/>
                <w:sz w:val="20"/>
                <w:szCs w:val="20"/>
              </w:rPr>
            </w:pPr>
          </w:p>
        </w:tc>
        <w:tc>
          <w:tcPr>
            <w:tcW w:w="3840" w:type="dxa"/>
            <w:vMerge/>
            <w:hideMark/>
          </w:tcPr>
          <w:p w14:paraId="5491C534" w14:textId="77777777" w:rsidR="002D51F8" w:rsidRPr="002D51F8" w:rsidRDefault="002D51F8">
            <w:pPr>
              <w:rPr>
                <w:rFonts w:ascii="Times New Roman" w:hAnsi="Times New Roman" w:cs="Times New Roman"/>
                <w:sz w:val="20"/>
                <w:szCs w:val="20"/>
              </w:rPr>
            </w:pPr>
          </w:p>
        </w:tc>
        <w:tc>
          <w:tcPr>
            <w:tcW w:w="5071" w:type="dxa"/>
            <w:hideMark/>
          </w:tcPr>
          <w:p w14:paraId="77472F22" w14:textId="77777777" w:rsidR="002D51F8" w:rsidRPr="002D51F8" w:rsidRDefault="002D51F8">
            <w:pPr>
              <w:rPr>
                <w:rFonts w:ascii="Times New Roman" w:hAnsi="Times New Roman" w:cs="Times New Roman"/>
                <w:sz w:val="20"/>
                <w:szCs w:val="20"/>
                <w:u w:val="single"/>
              </w:rPr>
            </w:pPr>
            <w:hyperlink r:id="rId4" w:anchor="z1" w:history="1">
              <w:r w:rsidRPr="002D51F8">
                <w:rPr>
                  <w:rStyle w:val="a3"/>
                  <w:rFonts w:ascii="Times New Roman" w:hAnsi="Times New Roman" w:cs="Times New Roman"/>
                  <w:sz w:val="20"/>
                  <w:szCs w:val="20"/>
                </w:rPr>
                <w:t>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hyperlink>
          </w:p>
        </w:tc>
      </w:tr>
      <w:tr w:rsidR="002D51F8" w:rsidRPr="002D51F8" w14:paraId="3B0173FA" w14:textId="77777777" w:rsidTr="002D51F8">
        <w:trPr>
          <w:trHeight w:val="982"/>
        </w:trPr>
        <w:tc>
          <w:tcPr>
            <w:tcW w:w="440" w:type="dxa"/>
            <w:vMerge/>
            <w:hideMark/>
          </w:tcPr>
          <w:p w14:paraId="64B96578" w14:textId="77777777" w:rsidR="002D51F8" w:rsidRPr="002D51F8" w:rsidRDefault="002D51F8">
            <w:pPr>
              <w:rPr>
                <w:rFonts w:ascii="Times New Roman" w:hAnsi="Times New Roman" w:cs="Times New Roman"/>
                <w:sz w:val="20"/>
                <w:szCs w:val="20"/>
              </w:rPr>
            </w:pPr>
          </w:p>
        </w:tc>
        <w:tc>
          <w:tcPr>
            <w:tcW w:w="3840" w:type="dxa"/>
            <w:vMerge/>
            <w:hideMark/>
          </w:tcPr>
          <w:p w14:paraId="37768E27" w14:textId="77777777" w:rsidR="002D51F8" w:rsidRPr="002D51F8" w:rsidRDefault="002D51F8">
            <w:pPr>
              <w:rPr>
                <w:rFonts w:ascii="Times New Roman" w:hAnsi="Times New Roman" w:cs="Times New Roman"/>
                <w:sz w:val="20"/>
                <w:szCs w:val="20"/>
              </w:rPr>
            </w:pPr>
          </w:p>
        </w:tc>
        <w:tc>
          <w:tcPr>
            <w:tcW w:w="5071" w:type="dxa"/>
            <w:hideMark/>
          </w:tcPr>
          <w:p w14:paraId="5A384023"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rsidR="002D51F8" w:rsidRPr="002D51F8" w14:paraId="79C2A5AD" w14:textId="77777777" w:rsidTr="002D51F8">
        <w:trPr>
          <w:trHeight w:val="2565"/>
        </w:trPr>
        <w:tc>
          <w:tcPr>
            <w:tcW w:w="440" w:type="dxa"/>
            <w:vMerge w:val="restart"/>
            <w:hideMark/>
          </w:tcPr>
          <w:p w14:paraId="41CB21ED" w14:textId="77777777" w:rsidR="002D51F8" w:rsidRPr="002D51F8" w:rsidRDefault="002D51F8" w:rsidP="002D51F8">
            <w:pPr>
              <w:rPr>
                <w:rFonts w:ascii="Times New Roman" w:hAnsi="Times New Roman" w:cs="Times New Roman"/>
                <w:sz w:val="20"/>
                <w:szCs w:val="20"/>
              </w:rPr>
            </w:pPr>
            <w:r w:rsidRPr="002D51F8">
              <w:rPr>
                <w:rFonts w:ascii="Times New Roman" w:hAnsi="Times New Roman" w:cs="Times New Roman"/>
                <w:sz w:val="20"/>
                <w:szCs w:val="20"/>
              </w:rPr>
              <w:t>10</w:t>
            </w:r>
          </w:p>
        </w:tc>
        <w:tc>
          <w:tcPr>
            <w:tcW w:w="3840" w:type="dxa"/>
            <w:vMerge w:val="restart"/>
            <w:hideMark/>
          </w:tcPr>
          <w:p w14:paraId="28E14E5A"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5071" w:type="dxa"/>
            <w:hideMark/>
          </w:tcPr>
          <w:p w14:paraId="66879096"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Цифрлық құжаттар сервисі мобильді қосымшада авторландырылған пайдаланушылар үшін қолжетімді.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tc>
      </w:tr>
      <w:tr w:rsidR="002D51F8" w:rsidRPr="002D51F8" w14:paraId="7CC9CFBB" w14:textId="77777777" w:rsidTr="002D51F8">
        <w:trPr>
          <w:trHeight w:val="3585"/>
        </w:trPr>
        <w:tc>
          <w:tcPr>
            <w:tcW w:w="440" w:type="dxa"/>
            <w:vMerge/>
            <w:hideMark/>
          </w:tcPr>
          <w:p w14:paraId="3B5AE039" w14:textId="77777777" w:rsidR="002D51F8" w:rsidRPr="002D51F8" w:rsidRDefault="002D51F8">
            <w:pPr>
              <w:rPr>
                <w:rFonts w:ascii="Times New Roman" w:hAnsi="Times New Roman" w:cs="Times New Roman"/>
                <w:sz w:val="20"/>
                <w:szCs w:val="20"/>
              </w:rPr>
            </w:pPr>
          </w:p>
        </w:tc>
        <w:tc>
          <w:tcPr>
            <w:tcW w:w="3840" w:type="dxa"/>
            <w:vMerge/>
            <w:hideMark/>
          </w:tcPr>
          <w:p w14:paraId="2858C6A5" w14:textId="77777777" w:rsidR="002D51F8" w:rsidRPr="002D51F8" w:rsidRDefault="002D51F8">
            <w:pPr>
              <w:rPr>
                <w:rFonts w:ascii="Times New Roman" w:hAnsi="Times New Roman" w:cs="Times New Roman"/>
                <w:sz w:val="20"/>
                <w:szCs w:val="20"/>
              </w:rPr>
            </w:pPr>
          </w:p>
        </w:tc>
        <w:tc>
          <w:tcPr>
            <w:tcW w:w="5071" w:type="dxa"/>
            <w:hideMark/>
          </w:tcPr>
          <w:p w14:paraId="70C97CE8" w14:textId="77777777" w:rsidR="002D51F8" w:rsidRPr="002D51F8" w:rsidRDefault="002D51F8">
            <w:pPr>
              <w:rPr>
                <w:rFonts w:ascii="Times New Roman" w:hAnsi="Times New Roman" w:cs="Times New Roman"/>
                <w:sz w:val="20"/>
                <w:szCs w:val="20"/>
              </w:rPr>
            </w:pPr>
            <w:r w:rsidRPr="002D51F8">
              <w:rPr>
                <w:rFonts w:ascii="Times New Roman" w:hAnsi="Times New Roman" w:cs="Times New Roman"/>
                <w:sz w:val="20"/>
                <w:szCs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p w14:paraId="05992EB5" w14:textId="77777777" w:rsidR="00A031DD" w:rsidRPr="002D51F8" w:rsidRDefault="00A031DD">
      <w:pPr>
        <w:rPr>
          <w:rFonts w:ascii="Times New Roman" w:hAnsi="Times New Roman" w:cs="Times New Roman"/>
          <w:sz w:val="20"/>
          <w:szCs w:val="20"/>
        </w:rPr>
      </w:pPr>
    </w:p>
    <w:sectPr w:rsidR="00A031DD" w:rsidRPr="002D5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1DD"/>
    <w:rsid w:val="00150FDA"/>
    <w:rsid w:val="002D51F8"/>
    <w:rsid w:val="00336442"/>
    <w:rsid w:val="0045679B"/>
    <w:rsid w:val="006A1351"/>
    <w:rsid w:val="00A031DD"/>
    <w:rsid w:val="00C71DA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2BDD"/>
  <w15:chartTrackingRefBased/>
  <w15:docId w15:val="{4B76970C-2F88-441C-BAEF-3CE495E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5679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51F8"/>
    <w:rPr>
      <w:color w:val="0563C1"/>
      <w:u w:val="single"/>
    </w:rPr>
  </w:style>
  <w:style w:type="table" w:styleId="a4">
    <w:name w:val="Table Grid"/>
    <w:basedOn w:val="a1"/>
    <w:uiPriority w:val="39"/>
    <w:rsid w:val="002D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2D51F8"/>
    <w:rPr>
      <w:color w:val="605E5C"/>
      <w:shd w:val="clear" w:color="auto" w:fill="E1DFDD"/>
    </w:rPr>
  </w:style>
  <w:style w:type="character" w:customStyle="1" w:styleId="30">
    <w:name w:val="Заголовок 3 Знак"/>
    <w:basedOn w:val="a0"/>
    <w:link w:val="3"/>
    <w:uiPriority w:val="9"/>
    <w:rsid w:val="0045679B"/>
    <w:rPr>
      <w:rFonts w:ascii="Times New Roman" w:eastAsia="Times New Roman" w:hAnsi="Times New Roman" w:cs="Times New Roman"/>
      <w:b/>
      <w:bCs/>
      <w:kern w:val="0"/>
      <w:sz w:val="27"/>
      <w:szCs w:val="27"/>
      <w:lang w:eastAsia="ru-KZ"/>
      <w14:ligatures w14:val="none"/>
    </w:rPr>
  </w:style>
  <w:style w:type="paragraph" w:customStyle="1" w:styleId="note">
    <w:name w:val="note"/>
    <w:basedOn w:val="a"/>
    <w:rsid w:val="0045679B"/>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9451">
      <w:bodyDiv w:val="1"/>
      <w:marLeft w:val="0"/>
      <w:marRight w:val="0"/>
      <w:marTop w:val="0"/>
      <w:marBottom w:val="0"/>
      <w:divBdr>
        <w:top w:val="none" w:sz="0" w:space="0" w:color="auto"/>
        <w:left w:val="none" w:sz="0" w:space="0" w:color="auto"/>
        <w:bottom w:val="none" w:sz="0" w:space="0" w:color="auto"/>
        <w:right w:val="none" w:sz="0" w:space="0" w:color="auto"/>
      </w:divBdr>
    </w:div>
    <w:div w:id="200482313">
      <w:bodyDiv w:val="1"/>
      <w:marLeft w:val="0"/>
      <w:marRight w:val="0"/>
      <w:marTop w:val="0"/>
      <w:marBottom w:val="0"/>
      <w:divBdr>
        <w:top w:val="none" w:sz="0" w:space="0" w:color="auto"/>
        <w:left w:val="none" w:sz="0" w:space="0" w:color="auto"/>
        <w:bottom w:val="none" w:sz="0" w:space="0" w:color="auto"/>
        <w:right w:val="none" w:sz="0" w:space="0" w:color="auto"/>
      </w:divBdr>
    </w:div>
    <w:div w:id="223563272">
      <w:bodyDiv w:val="1"/>
      <w:marLeft w:val="0"/>
      <w:marRight w:val="0"/>
      <w:marTop w:val="0"/>
      <w:marBottom w:val="0"/>
      <w:divBdr>
        <w:top w:val="none" w:sz="0" w:space="0" w:color="auto"/>
        <w:left w:val="none" w:sz="0" w:space="0" w:color="auto"/>
        <w:bottom w:val="none" w:sz="0" w:space="0" w:color="auto"/>
        <w:right w:val="none" w:sz="0" w:space="0" w:color="auto"/>
      </w:divBdr>
    </w:div>
    <w:div w:id="68224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kaz\docs\V1500011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4949</Characters>
  <Application>Microsoft Office Word</Application>
  <DocSecurity>0</DocSecurity>
  <Lines>41</Lines>
  <Paragraphs>11</Paragraphs>
  <ScaleCrop>false</ScaleCrop>
  <Company>SPecialiST RePack</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Станция Ветеринарная</cp:lastModifiedBy>
  <cp:revision>4</cp:revision>
  <dcterms:created xsi:type="dcterms:W3CDTF">2023-04-10T05:58:00Z</dcterms:created>
  <dcterms:modified xsi:type="dcterms:W3CDTF">2024-10-23T06:41:00Z</dcterms:modified>
</cp:coreProperties>
</file>