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6148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Правила формирования и ведения базы данных по идентификации сельскохозяйственных животных и выдачи выписки из нее</w:t>
      </w:r>
    </w:p>
    <w:p w14:paraId="18D8EB90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Сноска. Правила - в редакции приказа Министра сельского хозяйства РК от 19.10.2023 </w:t>
      </w:r>
      <w:hyperlink r:id="rId4" w:anchor="z8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362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54D1B613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Глава 1. Общие положения</w:t>
      </w:r>
    </w:p>
    <w:p w14:paraId="0C42CAAD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1. Настоящие Правила формирования и ведения базы данных по идентификации сельскохозяйственных животных и выдачи выписки из нее (далее – Правила) разработаны в соответствии с </w:t>
      </w:r>
      <w:hyperlink r:id="rId5" w:anchor="z271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подпунктом 39)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статьи 8 Закона Республики Казахстан "О ветеринарии" (далее – Закон), </w:t>
      </w:r>
      <w:hyperlink r:id="rId6" w:anchor="z19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подпунктом 1)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статьи 10 Закона Республики Казахстан "О государственных услугах" (далее – Закон о государственных услугах) и определяют порядок формирования и ведения базы данных по идентификации сельскохозяйственных животных и выдачи выписки из нее, а также порядок оказания государственной услуги "Актуализация (корректировка) сведений о сельскохозяйственных животных" (далее – государственная услуга).</w:t>
      </w:r>
    </w:p>
    <w:p w14:paraId="7966052B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2. В настоящих Правилах используются следующие основные понятия:</w:t>
      </w:r>
    </w:p>
    <w:p w14:paraId="59E136E9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1) база данных по идентификации сельскохозяйственных животных (далее – база данных)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органом;</w:t>
      </w:r>
    </w:p>
    <w:p w14:paraId="30045EE3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2) доступ к базе данных по идентификации сельскохозяйственных животных (далее – доступ к базе данных) – внесение, актуализация, корректировка сведений, ознакомление со сведениями в базе данных по идентификации сельскохозяйственных животных, ее обработка, включая копирование, анализ и другие операции со сведениями, имеющимися в базе данных;</w:t>
      </w:r>
    </w:p>
    <w:p w14:paraId="32B906ED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3) выписка из базы данных по идентификации сельскохозяйственных животных (далее – выписка из базы данных) – сведения о сроках и характере проведенных ветеринарных мероприятий, включая результаты диагностических исследований, извлекаемые из базы данных по идентификации сельскохозяйственных животных специалистами в области ветеринарии государственных ветеринарных организаций, созданных местными исполнительными органами, по требованию владельцев животных в порядке и форме, которые утверждены уполномоченным органом;</w:t>
      </w:r>
    </w:p>
    <w:p w14:paraId="7F4B917A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4) уполномоченный орган в области ветеринарии (далее – уполномоченный орган) –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p w14:paraId="1118FE4B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5) оператор – юридическое лицо, осуществляющее сопровождение государственной информационной системы;</w:t>
      </w:r>
    </w:p>
    <w:p w14:paraId="06E03839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6) структурное подразделение уполномоченного органа – структурное подразделение уполномоченного органа, осуществляющее функции в области развития государственных услуг и цифровизации агропромышленного комплекса;</w:t>
      </w:r>
    </w:p>
    <w:p w14:paraId="62D9A64A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7)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p w14:paraId="52CD5EF1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14:paraId="2BC01945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3. Функционирование базы данных осуществляется через соответствующую государственную информационную систему, мобильное приложение государственной информационной системы (далее – информационная система).</w:t>
      </w:r>
    </w:p>
    <w:p w14:paraId="03963E1E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4. База данных предназначается для:</w:t>
      </w:r>
    </w:p>
    <w:p w14:paraId="35D9B467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1) обеспечения единых принципов идентификации сельскохозяйственных животных и их государственного учета;</w:t>
      </w:r>
    </w:p>
    <w:p w14:paraId="7BEAB366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2) создания единой автоматизированной системы контроля за перемещением сельскохозяйственных животных внутри республики и при их экспорте и импорте;</w:t>
      </w:r>
    </w:p>
    <w:p w14:paraId="75F1440A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3) обеспечения достоверности противоэпизоотических, ветеринарных, ветеринарно-профилактических мероприятий и диагностических исследований;</w:t>
      </w:r>
    </w:p>
    <w:p w14:paraId="43CC3ABB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4) обеспечения государственных органов информацией о сельскохозяйственных животных;</w:t>
      </w:r>
    </w:p>
    <w:p w14:paraId="0CF5DE98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5) получения информации о сельскохозяйственных животных;</w:t>
      </w:r>
    </w:p>
    <w:p w14:paraId="4F692BB5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6) формирования и функционирования системы управления рисками в области ветеринарии;</w:t>
      </w:r>
    </w:p>
    <w:p w14:paraId="10BEAB54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7) проведения государственного ветеринарно-санитарного контроля и надзора, включая профилактический контроль без посещения субъекта (объекта) контроля и надзора.</w:t>
      </w:r>
    </w:p>
    <w:p w14:paraId="7DBF708E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5. Доступ к базе данных предоставляется оператором в соответствии с </w:t>
      </w:r>
      <w:hyperlink r:id="rId7" w:anchor="z68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Законом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Республики Казахстан "Об информатизации" (далее – Закон об информатизации):</w:t>
      </w:r>
    </w:p>
    <w:p w14:paraId="344DFCE2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1) на основании письма структурного подразделения уполномоченного органа о предоставлении доступа к базе данных:</w:t>
      </w:r>
    </w:p>
    <w:p w14:paraId="2EEB4956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сотрудникам уполномоченного органа, за исключением сотрудников Комитета ветеринарного контроля и надзора Министерства сельского хозяйства Республики Казахстан (далее – ведомство) и его территориальных подразделений;</w:t>
      </w:r>
    </w:p>
    <w:p w14:paraId="13693CEA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сотрудникам государственных органов и организаций (органы внутренних дел, таможенные органы, пограничной службы и другие государственные органы и организации – для осуществления закрепленных за ними функций);</w:t>
      </w:r>
    </w:p>
    <w:p w14:paraId="47529A39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2) на основании письма ведомства о предоставлении доступа к базе данных:</w:t>
      </w:r>
    </w:p>
    <w:p w14:paraId="46F365E8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сотрудникам ведомства и его территориальных подразделений;</w:t>
      </w:r>
    </w:p>
    <w:p w14:paraId="02995006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специалистам в области ветеринарии государственных ветеринарных организаций, созданных в соответствии с </w:t>
      </w:r>
      <w:hyperlink r:id="rId8" w:anchor="z94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пунктом 1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статьи 11 Закона;</w:t>
      </w:r>
    </w:p>
    <w:p w14:paraId="4E9FA862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3) по согласованию с ведомством:</w:t>
      </w:r>
    </w:p>
    <w:p w14:paraId="5E0B85E7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сотрудникам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ветеринарии;</w:t>
      </w:r>
    </w:p>
    <w:p w14:paraId="7B1CD8A3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специалистам в области ветеринарии государственных ветеринарных организаций, созданных местными исполнительными органами областей, городов республиканского значения, столицы в соответствии с </w:t>
      </w:r>
      <w:hyperlink r:id="rId9" w:anchor="z99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пунктом 4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статьи 11 Закона (далее – специалист в области ветеринарии);</w:t>
      </w:r>
    </w:p>
    <w:p w14:paraId="1CAFF0BC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ветеринарным врачам сельскохозяйственных формирований, крестьянских, фермерских хозяйств (далее – ветеринарный врач хозяйства), осуществляющих в данных сельскохозяйственных формированиях, крестьянских, фермерских хозяйствах процедуру идентификации в соответствии с пунктом 27 Правил идентификации сельскохозяйственных животных, утвержденных </w:t>
      </w:r>
      <w:hyperlink r:id="rId10" w:anchor="z1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приказом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 (далее – Правила идентификации), и взятие проб крови в соответствии с пунктом 15 Правил планирования и проведения ветеринарных мероприятий против особо опасных болезней животных, утвержденных </w:t>
      </w:r>
      <w:hyperlink r:id="rId11" w:anchor="z3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приказом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Министра сельского хозяйства Республики Казахстан от 30 июня 2014 года № 16-07/332 (зарегистрирован в Реестре государственной регистрации нормативных правовых актов № 9639) (далее – Правила планирования и проведения ветеринарных мероприятий против особо опасных болезней животных).</w:t>
      </w:r>
    </w:p>
    <w:p w14:paraId="24B3182B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lastRenderedPageBreak/>
        <w:t>Глава 2. Порядок формирования и ведения базы данных</w:t>
      </w:r>
    </w:p>
    <w:p w14:paraId="05B2E21F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6. База данных ведется в электронном виде. Ведение базы данных осуществляется в условиях, обеспечивающих предотвращение несанкционированного доступа к базе данных.</w:t>
      </w:r>
    </w:p>
    <w:p w14:paraId="3A997117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7. При работе в базе данных не допускается:</w:t>
      </w:r>
    </w:p>
    <w:p w14:paraId="2B94512E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1) использование несколькими пользователями одного и того же персонального уникального логина;</w:t>
      </w:r>
    </w:p>
    <w:p w14:paraId="73FB12AC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2) передача пользователем своего ЭЦП, персонального уникального логина и пароля третьим лицам;</w:t>
      </w:r>
    </w:p>
    <w:p w14:paraId="02083CD6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3) совершение действий, связанных с несанкционированным доступом к базе данных, а также совершение действий, представляющих угрозу информационной безопасности;</w:t>
      </w:r>
    </w:p>
    <w:p w14:paraId="11128409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4) нарушение законодательства Республики Казахстан о персональных данных и их защите;</w:t>
      </w:r>
    </w:p>
    <w:p w14:paraId="0E5FF9C8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5) нарушение требований по эксплуатации средств защиты базы данных, совершенное в виде воспрепятствования работе или блокирования программных (программно-технических) средств государственной технической службы, а равно воспрепятствования работе сотрудников государственной технической службы с объектами информатизации, взаимодействующими с государственной технической службой;</w:t>
      </w:r>
    </w:p>
    <w:p w14:paraId="12FE3418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6) неправомерное распространение электронных информационных ресурсов, содержащих персональные данные граждан или сведения, доступ к которым ограничен законами Республики Казахстан или их собственником или владельцем;</w:t>
      </w:r>
    </w:p>
    <w:p w14:paraId="3D21264E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7) осуществление несанкционированных попыток, направленных на восстановление, изучение, копирование исходного кода (исходного текста);</w:t>
      </w:r>
    </w:p>
    <w:p w14:paraId="3BC750E8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8) передача информации из базы данных пользователям, не имеющим доступа к данной информации.</w:t>
      </w:r>
    </w:p>
    <w:p w14:paraId="6877B490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Для обеспечения требований информационной безопасности срок действия предоставления доступа к базе данных ограничен одним календарным годом. Данные ограничения устанавливаются при создании учетной записи.</w:t>
      </w:r>
    </w:p>
    <w:p w14:paraId="5356E1D0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Учетная запись пользователя, не осуществляющего деятельность в базе данных более 90 (девяноста) календарных дней, блокируется автоматически базой данных.</w:t>
      </w:r>
    </w:p>
    <w:p w14:paraId="4721B8D0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8. Ведение базы данных включает:</w:t>
      </w:r>
    </w:p>
    <w:p w14:paraId="73BBCBA4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1) внесение в базу данных сведений, указанных в 21 настоящих Правил;</w:t>
      </w:r>
    </w:p>
    <w:p w14:paraId="068048BE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2) актуализацию (корректировку) в базе данных сведений, указанных в </w:t>
      </w:r>
      <w:hyperlink r:id="rId12" w:anchor="z104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пунктах 21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, </w:t>
      </w:r>
      <w:hyperlink r:id="rId13" w:anchor="z135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22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, </w:t>
      </w:r>
      <w:hyperlink r:id="rId14" w:anchor="z141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23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и </w:t>
      </w:r>
      <w:hyperlink r:id="rId15" w:anchor="z144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24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настоящих Правил;</w:t>
      </w:r>
    </w:p>
    <w:p w14:paraId="027365BD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3) анализ и обработку сведений, находящихся в базе данных.</w:t>
      </w:r>
    </w:p>
    <w:p w14:paraId="2012A66E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9. База данных состоит из открытой и закрытой частей.</w:t>
      </w:r>
    </w:p>
    <w:p w14:paraId="0687883C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В открытой части базы данных (ЭЦП, логин и пароль не требуются) доступна следующая информация:</w:t>
      </w:r>
    </w:p>
    <w:p w14:paraId="188207BE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1) статистика поставленных на учет всех видов сельскохозяйственных животных по республике, области, городу, району и сельскому округу;</w:t>
      </w:r>
    </w:p>
    <w:p w14:paraId="4F6FC25D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2) информация о сельскохозяйственном животном с индивидуальным номером сельскохозяйственного животного;</w:t>
      </w:r>
    </w:p>
    <w:p w14:paraId="0D80486C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3) полезная информация (нормативные правовые акты, справочные материалы);</w:t>
      </w:r>
    </w:p>
    <w:p w14:paraId="0D671A86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4) контактная информация колл-центра оператора.</w:t>
      </w:r>
    </w:p>
    <w:p w14:paraId="47713E80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Информация открытой части базы данных доступна для всех физических и юридических лиц.</w:t>
      </w:r>
    </w:p>
    <w:p w14:paraId="5E779AB3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Закрытая часть требует авторизацию (необходимо иметь ЭЦП, логин и пароль) и предназначена для внесения, актуализации, корректировки, анализа и обработки сведений, указанных в </w:t>
      </w:r>
      <w:hyperlink r:id="rId16" w:anchor="z104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пунктах 21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, </w:t>
      </w:r>
      <w:hyperlink r:id="rId17" w:anchor="z135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22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, </w:t>
      </w:r>
      <w:hyperlink r:id="rId18" w:anchor="z141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23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и </w:t>
      </w:r>
      <w:hyperlink r:id="rId19" w:anchor="z144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24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настоящих Правил.</w:t>
      </w:r>
    </w:p>
    <w:p w14:paraId="2D76BBF1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10. Для ветеринарных врачей хозяйств в базе данных доступны следующие функции:</w:t>
      </w:r>
    </w:p>
    <w:p w14:paraId="3F14CA24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1) внесение в базу данных сведений, указанных в </w:t>
      </w:r>
      <w:hyperlink r:id="rId20" w:anchor="z104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пункте 21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настоящих Правил по сельскохозяйственным животным, имеющимся в обслуживающем ими сельскохозяйственном формировании, крестьянском, фермерском хозяйстве;</w:t>
      </w:r>
    </w:p>
    <w:p w14:paraId="1B9BACC2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2) актуализация в базе данных сведений, указанных в </w:t>
      </w:r>
      <w:hyperlink r:id="rId21" w:anchor="z104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пункте 21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настоящих Правил по сельскохозяйственным животным, имеющимся в обслуживающем ими сельскохозяйственном формировании, крестьянском, фермерском хозяйстве;</w:t>
      </w:r>
    </w:p>
    <w:p w14:paraId="3E3F549C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3) анализ и обработка сведений, находящихся в базе данных по сельскохозяйственным животным, имеющимся в обслуживающем ими сельскохозяйственном формировании, крестьянском, фермерском хозяйстве.</w:t>
      </w:r>
    </w:p>
    <w:p w14:paraId="1E9DBF1D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Сведения, указанные в подпунктах 1) и 2) части первой настоящего пункта, после их внесения в базу данных ветеринарными врачами хозяйств, формируются в базе данных в виде уведомления на предварительную регистрацию. Уведомление на предварительную регистрацию направляется специалисту в области ветеринарии для подтверждения внесенных в базу данных сведений.</w:t>
      </w:r>
    </w:p>
    <w:p w14:paraId="24B9783B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Внесение и актуализация сведений в базу (-е) данных, которые подтверждаются специалистами в области ветеринарии, осуществляется авторизированным ветеринарным врачом хозяйства.</w:t>
      </w:r>
    </w:p>
    <w:p w14:paraId="7A4627DA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Ветеринарные врачи хозяйств обеспечивают полноту и достоверность сведений, внесенных, актуализированных в базе данных.</w:t>
      </w:r>
    </w:p>
    <w:p w14:paraId="7073CDC7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11. Для специалистов в области ветеринарии в базе данных доступны следующие функции:</w:t>
      </w:r>
    </w:p>
    <w:p w14:paraId="25AA479A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1) внесение в базу данных сведений, указанных в </w:t>
      </w:r>
      <w:hyperlink r:id="rId22" w:anchor="z104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пункте 21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настоящих Правил по сельскохозяйственным животным, имеющимся в обслуживающем ими соответствующих административно-территориальных единицах;</w:t>
      </w:r>
    </w:p>
    <w:p w14:paraId="10899F9D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2) актуализация в базе данных сведений, указанных в </w:t>
      </w:r>
      <w:hyperlink r:id="rId23" w:anchor="z104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пункте 21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настоящих Правил по сельскохозяйственным животным, имеющимся в обслуживающем ими соответствующих административно-территориальных единицах;</w:t>
      </w:r>
    </w:p>
    <w:p w14:paraId="0ABCF426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3) актуализация (корректировка) в базе данных сведений, указанных в </w:t>
      </w:r>
      <w:hyperlink r:id="rId24" w:anchor="z135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пунктах 22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, </w:t>
      </w:r>
      <w:hyperlink r:id="rId25" w:anchor="z141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23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и </w:t>
      </w:r>
      <w:hyperlink r:id="rId26" w:anchor="z144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24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настоящих Правил по сельскохозяйственным животным, имеющимся в обслуживающем ими соответствующих административно-территориальных единицах;</w:t>
      </w:r>
    </w:p>
    <w:p w14:paraId="0DEF0C6E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4) анализ и обработка сведений, находящихся в базе данных по сельскохозяйственным животным, имеющимся в обслуживающем ими соответствующих административно-территориальных единицах;</w:t>
      </w:r>
    </w:p>
    <w:p w14:paraId="26BC9B66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5) подтверждение либо отказ в подтверждении уведомлений ветеринарных врачей хозяйств на предварительную регистрацию сведений в базе данных, указанных в </w:t>
      </w:r>
      <w:hyperlink r:id="rId27" w:anchor="z71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подпунктах 1)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и </w:t>
      </w:r>
      <w:hyperlink r:id="rId28" w:anchor="z72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2)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части первой </w:t>
      </w:r>
      <w:hyperlink r:id="rId29" w:anchor="z63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пункта 10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настоящих Правил.</w:t>
      </w:r>
    </w:p>
    <w:p w14:paraId="2CA25DD0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Внесение, актуализация и корректировка сведений в базе данных осуществляется авторизированным специалистом в области ветеринарии.</w:t>
      </w:r>
    </w:p>
    <w:p w14:paraId="6BF5D285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Специалисты в области ветеринарии обеспечивают полноту и достоверность сведений, внесенных, актуализированных, корректированных в базе данных.</w:t>
      </w:r>
    </w:p>
    <w:p w14:paraId="509A2FFA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12. Для сотрудников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ветеринарии, в базе данных доступна функция анализа и обработки сведений по сельскохозяйственным животным, имеющимся на соответствующих административно-территориальных единицах.</w:t>
      </w:r>
    </w:p>
    <w:p w14:paraId="462F66CE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13. Для специалистов в области ветеринарии государственных ветеринарных организаций, созданных в соответствии с </w:t>
      </w:r>
      <w:hyperlink r:id="rId30" w:anchor="z94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пунктом 1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статьи 11 Закона, в базе данных доступна функция анализа и обработки сведений по сельскохозяйственным животным.</w:t>
      </w:r>
    </w:p>
    <w:p w14:paraId="2387D6A3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14. Для сотрудников ведомства и его территориальных подразделений в базе данных доступны следующие функции:</w:t>
      </w:r>
    </w:p>
    <w:p w14:paraId="2D41F0F9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1) анализ и обработка сведений по сельскохозяйственным животным;</w:t>
      </w:r>
    </w:p>
    <w:p w14:paraId="55C65E6B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2) контроль за своевременным и достоверным вводом сведений в базу данных ветеринарными врачами хозяйств, специалистами в области ветеринарии;</w:t>
      </w:r>
    </w:p>
    <w:p w14:paraId="3621002B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3) контроль за присвоением и использованием владельцами сельскохозяйственных животных индивидуальных номеров, перемещением сельскохозяйственных животных, полнотой и достоверностью сведений базы данных;</w:t>
      </w:r>
    </w:p>
    <w:p w14:paraId="2B104E89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4) использование сведений базы данных в своей работе, включая накопление, анализ данных, их хранение.</w:t>
      </w:r>
    </w:p>
    <w:p w14:paraId="2BA19A3D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15. Для сотрудников уполномоченного органа в базе данных доступны следующие функции:</w:t>
      </w:r>
    </w:p>
    <w:p w14:paraId="71A6E009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1) анализ и обработка сведений по сельскохозяйственным животным;</w:t>
      </w:r>
    </w:p>
    <w:p w14:paraId="29EDBD38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2) использование сведений базы данных в своей работе, включая накопление, анализ данных, их хранение.</w:t>
      </w:r>
    </w:p>
    <w:p w14:paraId="2080E23D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16. Для сотрудников государственных органов и организаций (органы внутренних дел, таможенные органы, пограничной службы и другие государственные органы и организации – для осуществления закрепленных за ними функций), в базе данных доступна функция сверки сведений о владельцах сельскохозяйственных животных по индивидуальным номерам сельскохозяйственных животных.</w:t>
      </w:r>
    </w:p>
    <w:p w14:paraId="0B741049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17. Доступ к конфиденциальной информации, содержащейся в базе данных, регулируется в соответствии с </w:t>
      </w:r>
      <w:hyperlink r:id="rId31" w:anchor="z68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Законом об информатизации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7EA176FD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18. Передача сведений из других информационных систем в базу данных или наоборот осуществляется в соответствии с </w:t>
      </w:r>
      <w:hyperlink r:id="rId32" w:anchor="z68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Законом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об информатизации.</w:t>
      </w:r>
    </w:p>
    <w:p w14:paraId="135ECA23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19. Оператором проводится интеграция базы данных с информационными системами государственных органов, включая по фиксированию сельскохозяйственных животных об их обременении (залоге).</w:t>
      </w:r>
    </w:p>
    <w:p w14:paraId="367D6EDE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20. База данных доступна в круглосуточном режиме.</w:t>
      </w:r>
    </w:p>
    <w:p w14:paraId="0512FF70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Оператор не позднее 5 (пяти) рабочих дней уведомляет пользователей о планируемых технических перерывах в работе базы данных с размещением такой информации на интернет-ресурсе уполномоченного органа и в базе данных.</w:t>
      </w:r>
    </w:p>
    <w:p w14:paraId="44DE156C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В базе данных на заданную дату, отчетный период производится выгрузка (формирование) следующей информации:</w:t>
      </w:r>
    </w:p>
    <w:p w14:paraId="16E8B0BF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1) о зарегистрированных и снятых с учета сельскохозяйственных животных (по всем видам сельскохозяйственных животных);</w:t>
      </w:r>
    </w:p>
    <w:p w14:paraId="77D14110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2) о проведенных ветеринарно-профилактических мероприятиях (краткий, развернутый);</w:t>
      </w:r>
    </w:p>
    <w:p w14:paraId="31B9ED10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3) о диагностических исследованиях (краткий, развернутый);</w:t>
      </w:r>
    </w:p>
    <w:p w14:paraId="44C8482B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4) о замененных индивидуальных номерах сельскохозяйственных животных;</w:t>
      </w:r>
    </w:p>
    <w:p w14:paraId="52856CCA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5) по породам сельскохозяйственных животных;</w:t>
      </w:r>
    </w:p>
    <w:p w14:paraId="63AB730C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6) по половозрастным группам сельскохозяйственных животных;</w:t>
      </w:r>
    </w:p>
    <w:p w14:paraId="43698241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7) о выданных индивидуальных номерах сельскохозяйственных животных;</w:t>
      </w:r>
    </w:p>
    <w:p w14:paraId="41B6CADC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8) по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карантинированию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сельскохозяйственного животного;</w:t>
      </w:r>
    </w:p>
    <w:p w14:paraId="1C912C32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9) о проведенных актуализациях (корректировках) сведений в базе данных.</w:t>
      </w:r>
    </w:p>
    <w:p w14:paraId="08593E94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21. Формирование и ведение базы данных включает:</w:t>
      </w:r>
    </w:p>
    <w:p w14:paraId="62C26105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1) внесение сведений о владельце сельскохозяйственных животных:</w:t>
      </w:r>
    </w:p>
    <w:p w14:paraId="5610F1EE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для юридических лиц: наименование, адрес места нахождения, учетный номер объекта производства, бизнес-идентификационный номер (далее – БИН);</w:t>
      </w:r>
    </w:p>
    <w:p w14:paraId="631E0DA0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для физических лиц: фамилия, имя, отчество (при его наличии), юридический адрес, учетный номер объекта производства (при наличии), индивидуальный идентификационный номер (далее – ИИН);</w:t>
      </w:r>
    </w:p>
    <w:p w14:paraId="12FDAEFC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2) внесение сведений об идентифицированных сельскохозяйственных животных:</w:t>
      </w:r>
    </w:p>
    <w:p w14:paraId="292EB6B1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индивидуальный номер сельскохозяйственного животного;</w:t>
      </w:r>
    </w:p>
    <w:p w14:paraId="0023602C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порода (при его наличии);</w:t>
      </w:r>
    </w:p>
    <w:p w14:paraId="682D307A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пол;</w:t>
      </w:r>
    </w:p>
    <w:p w14:paraId="28A9B6E1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вид;</w:t>
      </w:r>
    </w:p>
    <w:p w14:paraId="11D98F96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сведения о кастрации сельскохозяйственного животного;</w:t>
      </w:r>
    </w:p>
    <w:p w14:paraId="626629A8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кличка (при ее наличии);</w:t>
      </w:r>
    </w:p>
    <w:p w14:paraId="04590CC5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сведения о рождении (возраст, дата рождения) (с момента внесения сведений о рождении сельскохозяйственного животного в базе данных осуществляется автоматический отчет возраста сельскохозяйственного животного);</w:t>
      </w:r>
    </w:p>
    <w:p w14:paraId="674B82E8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сведения о происхождении сельскохозяйственного животного (покупка, рождение, импорт, дарение, передача права пользования, владения и другие случаи происхождения сельскохозяйственного животного);</w:t>
      </w:r>
    </w:p>
    <w:p w14:paraId="56E9F7F7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дата постановки сельскохозяйственного животного на учет;</w:t>
      </w:r>
    </w:p>
    <w:p w14:paraId="68DA97F8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данные о гибели (падежа) сельскохозяйственного животного: дата установления факта гибели (падежа), причины гибели (падежа);</w:t>
      </w:r>
    </w:p>
    <w:p w14:paraId="2504EBBF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данные об убое сельскохозяйственного животного (реализация для личного потребления, санитарный убой, вынужденный убой) с указанием даты направления на убой, даты убоя, причины убоя (только при санитарном и вынужденном убое), наименование юридического лица (для физических лиц – фамилия, имя, отчество (при его наличии), ИИН), БИН, учетный номер и адрес объекта производства, где сельскохозяйственное животное было убито (забито);</w:t>
      </w:r>
    </w:p>
    <w:p w14:paraId="48D4D262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данные об изъятии и уничтожении сельскохозяйственного животного: причина, дата изъятия и уничтожения, наименование юридического лица (для физических лиц – фамилия, имя, отчество (при его наличии), ИИН), БИН, учетный номер и адрес объекта производства, где сельскохозяйственное животное было изъято и уничтожено;</w:t>
      </w:r>
    </w:p>
    <w:p w14:paraId="2797C4D5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данные о реализации сельскохозяйственного животного: дата направления на реализацию, дата реализации, наименование юридического лица (для физических лиц – фамилия, имя, отчество (при его наличии), ИИН), БИН, учетный номер и адрес объекта производства, куда сельскохозяйственное животное было реализовано, наименование населенного пункта.</w:t>
      </w:r>
    </w:p>
    <w:p w14:paraId="0466E0F2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В случае, если сельскохозяйственное животное было направлено на реализацию, в базе данных отражается как "на реализации", и в случае реализации сельскохозяйственного животного, в базе данных отражается как "реализовано", с указанием сведений о новых владельцах сельскохозяйственного животного. В случае, если сельскохозяйственное животное не было реализовано, то в базе данных статус "на реализации" меняется на статус "постановка на повторный учет", с указанием причин;</w:t>
      </w:r>
    </w:p>
    <w:p w14:paraId="79D054EA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данные об утере сельскохозяйственного животного: дата утери, наименование юридического лица (для физических лиц – фамилия, имя, отчество (при его наличии), ИИН), учетный номер и адрес объекта производства, БИН;</w:t>
      </w:r>
    </w:p>
    <w:p w14:paraId="48568D44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данные об утере индивидуального номера сельскохозяйственного животного: дата утери, причины утери. Новый индивидуальный номер сельскохозяйственного животного привязывается к раннему индивидуальному номеру сельскохозяйственного животного;</w:t>
      </w:r>
    </w:p>
    <w:p w14:paraId="3B765813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данные о временной регистрации сельскохозяйственных животных, по которым не определены имущественная принадлежность сельскохозяйственных животных (невозможность определения владельцев сельскохозяйственных животных – безнадзорные сельскохозяйственные животные). Временная регистрация осуществляется за местным исполнительным органом соответствующей административно-территориальной единицы до определения имущественной принадлежности сельскохозяйственных животных в соответствии со </w:t>
      </w:r>
      <w:hyperlink r:id="rId33" w:anchor="z516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статьей 246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Гражданского кодекса Республики Казахстан;</w:t>
      </w:r>
    </w:p>
    <w:p w14:paraId="461D99BC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3) внесение (актуализация) сведений о перемещении сельскохозяйственных животных:</w:t>
      </w:r>
    </w:p>
    <w:p w14:paraId="789F8A0D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дата и причина перемещения;</w:t>
      </w:r>
    </w:p>
    <w:p w14:paraId="1B7FFCE0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данные о владельце, от которого сельскохозяйственное животное выбыло и (или) к которому направлено и прибыло, административно-территориальная единица:</w:t>
      </w:r>
    </w:p>
    <w:p w14:paraId="1814E370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для юридических лиц: наименование, адрес места нахождения, юридический адрес, учетный номер, БИН;</w:t>
      </w:r>
    </w:p>
    <w:p w14:paraId="7465ECCB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для физических лиц: фамилия, имя, отчество (при его наличии), юридический адрес, учетный номер (при наличии), ИИН;</w:t>
      </w:r>
    </w:p>
    <w:p w14:paraId="053A0EED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lastRenderedPageBreak/>
        <w:t xml:space="preserve">      в случае импорта или экспорта сельскохозяйственных животных – название страны (административной территории) импорта или экспорта, сведений о проведении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карантинирования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сельскохозяйственных животных (дата начала и завершения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карантинирования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, места проведения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карантинирования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(для юридических лиц: наименование, адрес места нахождения, учетный номер, БИН; для физических лиц: фамилия, имя, отчество (при его наличии), юридический адрес, учетный номер (при наличии), ИИН); сведения о состоянии здоровья сельскохозяйственных животных, ветеринарно-профилактических, лечебных мероприятиях и диагностических исследованиях, и их результатах, включая указание даты их проведения, результаты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карантинирования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). Сведения об импортированных сельскохозяйственных животных регистрируются в базе данных после прохождения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карантинирования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с сохранением в базе данных индивидуального номера сельскохозяйственного животного, идентифицированного в стране-происхождения.</w:t>
      </w:r>
    </w:p>
    <w:p w14:paraId="1F5B5239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При перемещении сельскохозяйственных животных из одной административно-территориальной единицы в другую административно-территориальную единицу сведения о перемещении сельскохозяйственных животных отображаются в базе данных соответствующей административно-территориальной единицы по месту прибытия сельскохозяйственных животных;</w:t>
      </w:r>
    </w:p>
    <w:p w14:paraId="0D6E0A0F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4) внесение (актуализация) сведений о состоянии здоровья сельскохозяйственных животных, проведении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карантинирования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сельскохозяйственных животных, ветеринарно-профилактических, лечебных мероприятий и диагностических исследований, и их результатах, включая указание даты их проведения;</w:t>
      </w:r>
    </w:p>
    <w:p w14:paraId="5184A183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5) актуализацию (корректировку) в базе данных сведений, указанных в настоящем пункте, а также </w:t>
      </w:r>
      <w:hyperlink r:id="rId34" w:anchor="z135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пунктах 22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, </w:t>
      </w:r>
      <w:hyperlink r:id="rId35" w:anchor="z141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23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и </w:t>
      </w:r>
      <w:hyperlink r:id="rId36" w:anchor="z144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24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настоящих Правил.</w:t>
      </w:r>
    </w:p>
    <w:p w14:paraId="6835040A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22. Актуализация в базе данных сведений о владельце сельскохозяйственных животных, а также сведений об идентифицированных сельскохозяйственных животных, производится в базе данных в следующих случаях:</w:t>
      </w:r>
    </w:p>
    <w:p w14:paraId="54E8F196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1) изменения фамилии, имени, отчества (при его наличии) физического лица-владельца сельскохозяйственного животного;</w:t>
      </w:r>
    </w:p>
    <w:p w14:paraId="0788EE4C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2) перерегистрации индивидуального предпринимателя-владельца сельскохозяйственного животного, изменении его наименования, юридического адреса, учетного номера объекта производства;</w:t>
      </w:r>
    </w:p>
    <w:p w14:paraId="2B2A952E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3) реорганизации юридического лица-владельца сельскохозяйственного животного в формах слияния, преобразования, присоединения юридического лица к другому юридическому лицу, выделения и разделения;</w:t>
      </w:r>
    </w:p>
    <w:p w14:paraId="1BA9C8B3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4) изменения адреса места нахождения, учетного номера объекта производства юридического лица-владельца сельскохозяйственного животного;</w:t>
      </w:r>
    </w:p>
    <w:p w14:paraId="5B853D56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5) возникновения, изменения, прекращения права собственности или иного вещного права на сельскохозяйственные животные.</w:t>
      </w:r>
    </w:p>
    <w:p w14:paraId="218F02EE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23. Корректировке в базе данных подлежат следующие сведения о владельце сельскохозяйственных животных:</w:t>
      </w:r>
    </w:p>
    <w:p w14:paraId="06703384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1) изменение букв, удаление пробелов в фамилии, имени, отчестве (при наличии)/наименовании юридического лица;</w:t>
      </w:r>
    </w:p>
    <w:p w14:paraId="1974F445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2) изменение цифр, удаление пробелов в ИИН, БИН.</w:t>
      </w:r>
    </w:p>
    <w:p w14:paraId="36CBC014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24. Корректировке в базе данных подлежат следующие сведения о сельскохозяйственном животном:</w:t>
      </w:r>
    </w:p>
    <w:p w14:paraId="41947DE8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1) индивидуальный номер сельскохозяйственного животного;</w:t>
      </w:r>
    </w:p>
    <w:p w14:paraId="78AF016C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2) пол;</w:t>
      </w:r>
    </w:p>
    <w:p w14:paraId="6CD68BC3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3) вид;</w:t>
      </w:r>
    </w:p>
    <w:p w14:paraId="7DBC97AB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4) сведения о кастрации сельскохозяйственного животного;</w:t>
      </w:r>
    </w:p>
    <w:p w14:paraId="4713879D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5) дата рождения;</w:t>
      </w:r>
    </w:p>
    <w:p w14:paraId="53465BB0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6) порода.</w:t>
      </w:r>
    </w:p>
    <w:p w14:paraId="4D385DFB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25. Внесение сведений, указанных в </w:t>
      </w:r>
      <w:hyperlink r:id="rId37" w:anchor="z104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пункте 21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настоящих Правил, в базу данных, за исключением ветеринарных мероприятий (профилактическая вакцинация, аллергические, диагностические исследования, идентификация животных) производится не позднее 1 (одного) рабочего дня с даты наступления событий, в том числе по выданным ветеринарным документам (ветеринарная справка, ветеринарный сертификат), и (или) извещениям физических и юридических лиц в соответствии с </w:t>
      </w:r>
      <w:hyperlink r:id="rId38" w:anchor="z352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подпунктом 6)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статьи 25 Закона, и (или) по результатам государственного ветеринарно-санитарного контроля и надзора.</w:t>
      </w:r>
    </w:p>
    <w:p w14:paraId="067A475F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Внесение сведений в базу данных по ветеринарным мероприятиям (профилактическая вакцинация, аллергические исследования, диагностические исследования, идентификация животных) проводится в процессе проведения ветеринарных мероприятий, но не позднее 5 (пяти) рабочих дней с даты их проведения.</w:t>
      </w:r>
    </w:p>
    <w:p w14:paraId="1C10AB2E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Внесение сведений в базу данных о результатах аллергических исследований проводится в течение 5 (пяти) рабочих дней с даты читки аллергических исследований.</w:t>
      </w:r>
    </w:p>
    <w:p w14:paraId="4683C8DF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Внесение сведений в базу данных о результатах диагностических исследований проводится в течение 1 (одного) рабочего дня с даты получения результатов диагностических исследований.</w:t>
      </w:r>
    </w:p>
    <w:p w14:paraId="48BDDF97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26. Специалисты в области ветеринарии осуществляют внесение в базу данных сведений по ветеринарным мероприятиям, указанным в </w:t>
      </w:r>
      <w:hyperlink r:id="rId39" w:anchor="z104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пункте 21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настоящих Правил, на основании ведомости о проведении идентификации сельскохозяйственных животных, составленной по форме согласно приложению 5 к Правилам идентификации, акта о проведенном ветеринарном мероприятий и акта взятие проб крови по формам согласно приложениям 1 и 3 к Правилам планирования и проведения ветеринарных мероприятий против особо опасных болезней животных, а также акта экспертизы (протокола испытаний), выданного государственной ветеринарной лабораторией в соответствии с Правилами выдачи акта экспертизы (протокола испытаний), утвержденными </w:t>
      </w:r>
      <w:hyperlink r:id="rId40" w:anchor="z1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приказом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Министра сельского хозяйства Республики Казахстан от 16 января 2015 года № 7-1/19 (зарегистрирован в Реестре государственной регистрации нормативных правовых актов № 10410).</w:t>
      </w:r>
    </w:p>
    <w:p w14:paraId="37376FC2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27. История всех внесений, корректировок, актуализаций сведений сохраняется в базе данных.</w:t>
      </w:r>
    </w:p>
    <w:p w14:paraId="64C73F63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28. По обращению владельца сельскохозяйственного животного в течение 1 (одного) рабочего дня со дня регистрации письменного заявления по форме согласно </w:t>
      </w:r>
      <w:hyperlink r:id="rId41" w:anchor="z197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1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Правилам, специалистом в области ветеринарии выдается выписка из базы данных по идентификации сельскохозяйственных животных по форме согласно </w:t>
      </w:r>
      <w:hyperlink r:id="rId42" w:anchor="z202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2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Правилам.</w:t>
      </w:r>
    </w:p>
    <w:p w14:paraId="4AD7B7F8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Выписка из базы данных по идентификации сельскохозяйственных животных и сведения в ней формируются специалистом в области ветеринарии в базе данных в электронном виде и удостоверяются ЭЦП специалиста в области ветеринарии, распечатывается из базы данных, и выдается владельцу сельскохозяйственного животного.</w:t>
      </w:r>
    </w:p>
    <w:p w14:paraId="50B97A5D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Глава 3. Порядок оказания государственной услуги "Актуализация (корректировка) сведений о сельскохозяйственных животных"</w:t>
      </w:r>
    </w:p>
    <w:p w14:paraId="76981062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29. 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услугодатель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>).</w:t>
      </w:r>
    </w:p>
    <w:p w14:paraId="42B96E32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Перечень основных требований к оказанию государственной услуги "Актуализация (корректировка) сведений о сельскохозяйственных животных" указан в </w:t>
      </w:r>
      <w:hyperlink r:id="rId43" w:anchor="z207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приложении 3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 (далее – Перечень).</w:t>
      </w:r>
    </w:p>
    <w:p w14:paraId="5EC551E6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30. Для получения государственной услуги физическое или юридическое лицо (далее –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услугополучатель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) предоставляет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услугодателю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>, либо через портал, заявление на проведение актуализации (корректировки) сведений о сельскохозяйственных животных по форме согласно </w:t>
      </w:r>
      <w:hyperlink r:id="rId44" w:anchor="z209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4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 (далее – заявление) и документы, указанные в пункте 8 Перечня.</w:t>
      </w:r>
    </w:p>
    <w:p w14:paraId="52E3C74F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lastRenderedPageBreak/>
        <w:t xml:space="preserve">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услугодатель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получает из государственных информационных систем "электронного правительства".</w:t>
      </w:r>
    </w:p>
    <w:p w14:paraId="07620AFA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Информационное взаимодействие портала и информационных систем осуществляется согласно </w:t>
      </w:r>
      <w:hyperlink r:id="rId45" w:anchor="z43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статье 43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Закона об информатизации.</w:t>
      </w:r>
    </w:p>
    <w:p w14:paraId="574BD42A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31. Специалист в области ветеринарии, определенный руководителем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услугодателя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для оказания государственной услуги, осуществляет регистрацию заявления и документов, указанных в пункте 8 Перечня.</w:t>
      </w:r>
    </w:p>
    <w:p w14:paraId="131723B4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В случае представления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услугополучателем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неполного пакета документов, предусмотренных пунктом 8 Перечня, и (или) документов с истекшим сроком действия, ответственный специалист в области ветеринарии отказывает в приеме заявления.</w:t>
      </w:r>
    </w:p>
    <w:p w14:paraId="79C17F10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Подтверждением принятия заявления на бумажном носителе является отметка на его копии о регистрации с указанием даты и времени.</w:t>
      </w:r>
    </w:p>
    <w:p w14:paraId="0F347E61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В случае обращения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через портал, в "личном кабинете"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14:paraId="6BE10290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В случае обращения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услугополучателем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в ближайший следующий за ним рабочий день.</w:t>
      </w:r>
    </w:p>
    <w:p w14:paraId="322C386A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32. Заявление регистрируется в электронном журнале регистрации заявлений на проведение актуализации (корректировки) сведений о сельскохозяйственных животных по форме согласно </w:t>
      </w:r>
      <w:hyperlink r:id="rId46" w:anchor="z215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5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Правилам.</w:t>
      </w:r>
    </w:p>
    <w:p w14:paraId="657CF5C6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33. Ответственный специалист в области ветеринарии в течение 10 (десяти) рабочих дней со дня регистрации документов:</w:t>
      </w:r>
    </w:p>
    <w:p w14:paraId="05EDA0C6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1) проверяет в базе данных имеющиеся сведения о владельце сельскохозяйственных животных, о сельскохозяйственных животных, которые заявлены на актуализацию (корректировку), и определяет их соответствие, представленным документам;</w:t>
      </w:r>
    </w:p>
    <w:p w14:paraId="083D785E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2) изучает документы, представленные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услугополучетелем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для актуализации (корректировки) сведений в базе данных;</w:t>
      </w:r>
    </w:p>
    <w:p w14:paraId="393F569C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3) по корректировкам сведений о сельскохозяйственных животных, указанных в </w:t>
      </w:r>
      <w:hyperlink r:id="rId47" w:anchor="z146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подпунктах 2)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, </w:t>
      </w:r>
      <w:hyperlink r:id="rId48" w:anchor="z147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3)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и </w:t>
      </w:r>
      <w:hyperlink r:id="rId49" w:anchor="z148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4)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пункта 24 настоящих Правил, осуществляет выезд для сверки сведений о сельскохозяйственном животном с участием представителей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ветеринарии, территориального подразделения ведомства соответствующей административно-территориальной единицы. По результатам выезда для сверки сведений о сельскохозяйственном животном составляется акт актуализации (корректировки) сведений о сельскохозяйственных животных в базе данных по форме согласно </w:t>
      </w:r>
      <w:hyperlink r:id="rId50" w:anchor="z218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6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Правилам.</w:t>
      </w:r>
    </w:p>
    <w:p w14:paraId="4DEA7BCF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При отсутствии оснований для отказа в оказании государственной услуги, ответственный специалист в области ветеринарии в течение срока, указанного в части первой настоящего пункта, осуществляет в базе данных актуализацию (корректировку) сведений о сельскохозяйственном животном и оформляет выписку о проведении актуализации (корректировки) сведений о сельскохозяйственных животных по форме согласно </w:t>
      </w:r>
      <w:hyperlink r:id="rId51" w:anchor="z222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7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Правилам.</w:t>
      </w:r>
    </w:p>
    <w:p w14:paraId="379C8592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Выписка о проведении актуализации (корректировки) сведений о сельскохозяйственных животных оформляется в электронной форме, заверяется ЭЦП руководителя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услугодателя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, направляется в личный кабинет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на портале, либо выдается нарочно.</w:t>
      </w:r>
    </w:p>
    <w:p w14:paraId="0ABD15EC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При наличии оснований для отказа в оказании государственной услуги, ответственный специалист в области ветеринарии в течение срока, указанного в части первой настоящего </w:t>
      </w:r>
      <w:r w:rsidRPr="00C817A1">
        <w:rPr>
          <w:rFonts w:ascii="Times New Roman" w:hAnsi="Times New Roman" w:cs="Times New Roman"/>
          <w:sz w:val="24"/>
          <w:szCs w:val="24"/>
          <w:lang w:val="ru-KZ"/>
        </w:rPr>
        <w:lastRenderedPageBreak/>
        <w:t xml:space="preserve">пункта, уведомляет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услугополучателю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позицию по предварительному решению.</w:t>
      </w:r>
    </w:p>
    <w:p w14:paraId="12FEB715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Процедура заслушивания проводится в соответствии со </w:t>
      </w:r>
      <w:hyperlink r:id="rId52" w:anchor="z704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статьей 73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Административного процедурно-процессуального кодекса Республики Казахстан (далее – АППК РК).</w:t>
      </w:r>
    </w:p>
    <w:p w14:paraId="50C26AE2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По результатам заслушивания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услугодатель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принимает решение об актуализации (корректировке) сведений о сельскохозяйственных животных, либо о мотивированном отказе в оказании государственной услуги по форме согласно </w:t>
      </w:r>
      <w:hyperlink r:id="rId53" w:anchor="z229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8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Правилам.</w:t>
      </w:r>
    </w:p>
    <w:p w14:paraId="4D8B3A2A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Мотивированный отказ в оказании государственной услуги оформляется в электронной форме, заверяется ЭЦП руководителя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услугодателя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, направляется в личный кабинет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на портале, либо выдается нарочно.</w:t>
      </w:r>
    </w:p>
    <w:p w14:paraId="714343D5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34. Отказ в оказании государственной услуги осуществляется по основаниям, указанным в пункте 9 Перечня.</w:t>
      </w:r>
    </w:p>
    <w:p w14:paraId="3C8E35C5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35. При установлении в судебном порядке факта по актуализации (корректировке) сведений о сельскохозяйственных животных в базе данных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услугодатель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осуществляет актуализацию (корректировку) сведений о сельскохозяйственных животных в базе данных на основании решения суда.</w:t>
      </w:r>
    </w:p>
    <w:p w14:paraId="36B195EB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36.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Услугодатель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p w14:paraId="55D1198F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Уполномоченный орган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 и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услугодателю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51CE5DD6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Уполномоченный орган и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услугодатель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в течение 3 (трех)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контакт-центр.</w:t>
      </w:r>
    </w:p>
    <w:p w14:paraId="74F2C13E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Глава 4. Порядок обжалования решений, действий (бездействия)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услугодателей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>, и (или) их должностных лиц по вопросам оказания государственных услуг</w:t>
      </w:r>
    </w:p>
    <w:p w14:paraId="1FEC53F2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37. Жалоба на решение, действие (бездействие)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услугодателя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по вопросам оказания государственных услуг подается на имя руководителя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услугодателя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>, местного исполнительного органа областей, городов республиканского значения, столицы (далее – местный исполнительный орган), в уполномоченный орган по оценке и контролю за качеством оказания государственных услуг.</w:t>
      </w:r>
    </w:p>
    <w:p w14:paraId="485D3E75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В случае поступления жалобы в соответствии с </w:t>
      </w:r>
      <w:hyperlink r:id="rId54" w:anchor="z844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пунктом 4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статьи 91 АППК РК,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услугодатель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услугодателем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 w14:paraId="3C31FCA6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38. Жалоба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 в соответствии с </w:t>
      </w:r>
      <w:hyperlink r:id="rId55" w:anchor="z68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пунктом 2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статьи 25 Закона о государственных услугах подлежит рассмотрению:</w:t>
      </w:r>
    </w:p>
    <w:p w14:paraId="64B64697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услугодателем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>, местным исполнительным органом – в течение 5 (пяти) рабочих дней со дня ее регистрации;</w:t>
      </w:r>
    </w:p>
    <w:p w14:paraId="3FBF0A56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p w14:paraId="1EFC6C45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39. Срок рассмотрения жалобы местным исполнительным органом, уполномоченным органом по оценке и контролю за качеством оказания государственных услуг в соответствии с </w:t>
      </w:r>
      <w:hyperlink r:id="rId56" w:anchor="z70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пунктом 4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статьи 25 Закона о государственных услугах продлевается не более чем на 10 (десять) рабочих дней в случаях необходимости:</w:t>
      </w:r>
    </w:p>
    <w:p w14:paraId="54D2638A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1) проведения дополнительного изучения или проверки по жалобе либо проверки с выездом на место;</w:t>
      </w:r>
    </w:p>
    <w:p w14:paraId="2641821F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2) получения дополнительной информации.</w:t>
      </w:r>
    </w:p>
    <w:p w14:paraId="3A29A2B3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 xml:space="preserve">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C817A1">
        <w:rPr>
          <w:rFonts w:ascii="Times New Roman" w:hAnsi="Times New Roman" w:cs="Times New Roman"/>
          <w:sz w:val="24"/>
          <w:szCs w:val="24"/>
          <w:lang w:val="ru-KZ"/>
        </w:rPr>
        <w:t>услугополучателю</w:t>
      </w:r>
      <w:proofErr w:type="spellEnd"/>
      <w:r w:rsidRPr="00C817A1">
        <w:rPr>
          <w:rFonts w:ascii="Times New Roman" w:hAnsi="Times New Roman" w:cs="Times New Roman"/>
          <w:sz w:val="24"/>
          <w:szCs w:val="24"/>
          <w:lang w:val="ru-KZ"/>
        </w:rPr>
        <w:t>, подавшему жалобу, о продлении срока рассмотрения жалобы с указанием причин продления.</w:t>
      </w:r>
    </w:p>
    <w:p w14:paraId="6A5372C9" w14:textId="77777777" w:rsidR="00C817A1" w:rsidRPr="00C817A1" w:rsidRDefault="00C817A1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C817A1">
        <w:rPr>
          <w:rFonts w:ascii="Times New Roman" w:hAnsi="Times New Roman" w:cs="Times New Roman"/>
          <w:sz w:val="24"/>
          <w:szCs w:val="24"/>
          <w:lang w:val="ru-KZ"/>
        </w:rPr>
        <w:t>      40. Если иное не предусмотрено законом, обращение в суд допускается после обжалования в досудебном порядке в соответствии с </w:t>
      </w:r>
      <w:hyperlink r:id="rId57" w:anchor="z847" w:history="1">
        <w:r w:rsidRPr="00C817A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пунктом 5</w:t>
        </w:r>
      </w:hyperlink>
      <w:r w:rsidRPr="00C817A1">
        <w:rPr>
          <w:rFonts w:ascii="Times New Roman" w:hAnsi="Times New Roman" w:cs="Times New Roman"/>
          <w:sz w:val="24"/>
          <w:szCs w:val="24"/>
          <w:lang w:val="ru-KZ"/>
        </w:rPr>
        <w:t> статьи 91 АППК РК.</w:t>
      </w:r>
    </w:p>
    <w:p w14:paraId="4E69B728" w14:textId="77777777" w:rsidR="00017132" w:rsidRPr="00C817A1" w:rsidRDefault="00017132" w:rsidP="00C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017132" w:rsidRPr="00C8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3D"/>
    <w:rsid w:val="00017132"/>
    <w:rsid w:val="00200787"/>
    <w:rsid w:val="00710296"/>
    <w:rsid w:val="00A3643D"/>
    <w:rsid w:val="00C817A1"/>
    <w:rsid w:val="00D5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4F6C8-57D0-40E5-93AC-607BDBA6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7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1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V100006321_" TargetMode="External"/><Relationship Id="rId18" Type="http://schemas.openxmlformats.org/officeDocument/2006/relationships/hyperlink" Target="https://adilet.zan.kz/rus/docs/V100006321_" TargetMode="External"/><Relationship Id="rId26" Type="http://schemas.openxmlformats.org/officeDocument/2006/relationships/hyperlink" Target="https://adilet.zan.kz/rus/docs/V100006321_" TargetMode="External"/><Relationship Id="rId39" Type="http://schemas.openxmlformats.org/officeDocument/2006/relationships/hyperlink" Target="https://adilet.zan.kz/rus/docs/V100006321_" TargetMode="External"/><Relationship Id="rId21" Type="http://schemas.openxmlformats.org/officeDocument/2006/relationships/hyperlink" Target="https://adilet.zan.kz/rus/docs/V100006321_" TargetMode="External"/><Relationship Id="rId34" Type="http://schemas.openxmlformats.org/officeDocument/2006/relationships/hyperlink" Target="https://adilet.zan.kz/rus/docs/V100006321_" TargetMode="External"/><Relationship Id="rId42" Type="http://schemas.openxmlformats.org/officeDocument/2006/relationships/hyperlink" Target="https://adilet.zan.kz/rus/docs/V100006321_" TargetMode="External"/><Relationship Id="rId47" Type="http://schemas.openxmlformats.org/officeDocument/2006/relationships/hyperlink" Target="https://adilet.zan.kz/rus/docs/V100006321_" TargetMode="External"/><Relationship Id="rId50" Type="http://schemas.openxmlformats.org/officeDocument/2006/relationships/hyperlink" Target="https://adilet.zan.kz/rus/docs/V100006321_" TargetMode="External"/><Relationship Id="rId55" Type="http://schemas.openxmlformats.org/officeDocument/2006/relationships/hyperlink" Target="https://adilet.zan.kz/rus/docs/Z1300000088" TargetMode="External"/><Relationship Id="rId7" Type="http://schemas.openxmlformats.org/officeDocument/2006/relationships/hyperlink" Target="https://adilet.zan.kz/rus/docs/Z15000004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100006321_" TargetMode="External"/><Relationship Id="rId29" Type="http://schemas.openxmlformats.org/officeDocument/2006/relationships/hyperlink" Target="https://adilet.zan.kz/rus/docs/V100006321_" TargetMode="External"/><Relationship Id="rId11" Type="http://schemas.openxmlformats.org/officeDocument/2006/relationships/hyperlink" Target="https://adilet.zan.kz/rus/docs/V14F0009639" TargetMode="External"/><Relationship Id="rId24" Type="http://schemas.openxmlformats.org/officeDocument/2006/relationships/hyperlink" Target="https://adilet.zan.kz/rus/docs/V100006321_" TargetMode="External"/><Relationship Id="rId32" Type="http://schemas.openxmlformats.org/officeDocument/2006/relationships/hyperlink" Target="https://adilet.zan.kz/rus/docs/Z1500000418" TargetMode="External"/><Relationship Id="rId37" Type="http://schemas.openxmlformats.org/officeDocument/2006/relationships/hyperlink" Target="https://adilet.zan.kz/rus/docs/V100006321_" TargetMode="External"/><Relationship Id="rId40" Type="http://schemas.openxmlformats.org/officeDocument/2006/relationships/hyperlink" Target="https://adilet.zan.kz/rus/docs/V15F0010410" TargetMode="External"/><Relationship Id="rId45" Type="http://schemas.openxmlformats.org/officeDocument/2006/relationships/hyperlink" Target="https://adilet.zan.kz/rus/docs/Z1500000418" TargetMode="External"/><Relationship Id="rId53" Type="http://schemas.openxmlformats.org/officeDocument/2006/relationships/hyperlink" Target="https://adilet.zan.kz/rus/docs/V100006321_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adilet.zan.kz/rus/docs/Z020000339_" TargetMode="External"/><Relationship Id="rId19" Type="http://schemas.openxmlformats.org/officeDocument/2006/relationships/hyperlink" Target="https://adilet.zan.kz/rus/docs/V100006321_" TargetMode="External"/><Relationship Id="rId4" Type="http://schemas.openxmlformats.org/officeDocument/2006/relationships/hyperlink" Target="https://adilet.zan.kz/rus/docs/V2300033570" TargetMode="External"/><Relationship Id="rId9" Type="http://schemas.openxmlformats.org/officeDocument/2006/relationships/hyperlink" Target="https://adilet.zan.kz/rus/docs/Z020000339_" TargetMode="External"/><Relationship Id="rId14" Type="http://schemas.openxmlformats.org/officeDocument/2006/relationships/hyperlink" Target="https://adilet.zan.kz/rus/docs/V100006321_" TargetMode="External"/><Relationship Id="rId22" Type="http://schemas.openxmlformats.org/officeDocument/2006/relationships/hyperlink" Target="https://adilet.zan.kz/rus/docs/V100006321_" TargetMode="External"/><Relationship Id="rId27" Type="http://schemas.openxmlformats.org/officeDocument/2006/relationships/hyperlink" Target="https://adilet.zan.kz/rus/docs/V100006321_" TargetMode="External"/><Relationship Id="rId30" Type="http://schemas.openxmlformats.org/officeDocument/2006/relationships/hyperlink" Target="https://adilet.zan.kz/rus/docs/Z020000339_" TargetMode="External"/><Relationship Id="rId35" Type="http://schemas.openxmlformats.org/officeDocument/2006/relationships/hyperlink" Target="https://adilet.zan.kz/rus/docs/V100006321_" TargetMode="External"/><Relationship Id="rId43" Type="http://schemas.openxmlformats.org/officeDocument/2006/relationships/hyperlink" Target="https://adilet.zan.kz/rus/docs/V100006321_" TargetMode="External"/><Relationship Id="rId48" Type="http://schemas.openxmlformats.org/officeDocument/2006/relationships/hyperlink" Target="https://adilet.zan.kz/rus/docs/V100006321_" TargetMode="External"/><Relationship Id="rId56" Type="http://schemas.openxmlformats.org/officeDocument/2006/relationships/hyperlink" Target="https://adilet.zan.kz/rus/docs/Z1300000088" TargetMode="External"/><Relationship Id="rId8" Type="http://schemas.openxmlformats.org/officeDocument/2006/relationships/hyperlink" Target="https://adilet.zan.kz/rus/docs/Z020000339_" TargetMode="External"/><Relationship Id="rId51" Type="http://schemas.openxmlformats.org/officeDocument/2006/relationships/hyperlink" Target="https://adilet.zan.kz/rus/docs/V100006321_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ilet.zan.kz/rus/docs/V100006321_" TargetMode="External"/><Relationship Id="rId17" Type="http://schemas.openxmlformats.org/officeDocument/2006/relationships/hyperlink" Target="https://adilet.zan.kz/rus/docs/V100006321_" TargetMode="External"/><Relationship Id="rId25" Type="http://schemas.openxmlformats.org/officeDocument/2006/relationships/hyperlink" Target="https://adilet.zan.kz/rus/docs/V100006321_" TargetMode="External"/><Relationship Id="rId33" Type="http://schemas.openxmlformats.org/officeDocument/2006/relationships/hyperlink" Target="https://adilet.zan.kz/rus/docs/K940001000_" TargetMode="External"/><Relationship Id="rId38" Type="http://schemas.openxmlformats.org/officeDocument/2006/relationships/hyperlink" Target="https://adilet.zan.kz/rus/docs/Z020000339_" TargetMode="External"/><Relationship Id="rId46" Type="http://schemas.openxmlformats.org/officeDocument/2006/relationships/hyperlink" Target="https://adilet.zan.kz/rus/docs/V100006321_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adilet.zan.kz/rus/docs/V100006321_" TargetMode="External"/><Relationship Id="rId41" Type="http://schemas.openxmlformats.org/officeDocument/2006/relationships/hyperlink" Target="https://adilet.zan.kz/rus/docs/V100006321_" TargetMode="External"/><Relationship Id="rId54" Type="http://schemas.openxmlformats.org/officeDocument/2006/relationships/hyperlink" Target="https://adilet.zan.kz/rus/docs/K2000000350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300000088" TargetMode="External"/><Relationship Id="rId15" Type="http://schemas.openxmlformats.org/officeDocument/2006/relationships/hyperlink" Target="https://adilet.zan.kz/rus/docs/V100006321_" TargetMode="External"/><Relationship Id="rId23" Type="http://schemas.openxmlformats.org/officeDocument/2006/relationships/hyperlink" Target="https://adilet.zan.kz/rus/docs/V100006321_" TargetMode="External"/><Relationship Id="rId28" Type="http://schemas.openxmlformats.org/officeDocument/2006/relationships/hyperlink" Target="https://adilet.zan.kz/rus/docs/V100006321_" TargetMode="External"/><Relationship Id="rId36" Type="http://schemas.openxmlformats.org/officeDocument/2006/relationships/hyperlink" Target="https://adilet.zan.kz/rus/docs/V100006321_" TargetMode="External"/><Relationship Id="rId49" Type="http://schemas.openxmlformats.org/officeDocument/2006/relationships/hyperlink" Target="https://adilet.zan.kz/rus/docs/V100006321_" TargetMode="External"/><Relationship Id="rId57" Type="http://schemas.openxmlformats.org/officeDocument/2006/relationships/hyperlink" Target="https://adilet.zan.kz/rus/docs/K2000000350" TargetMode="External"/><Relationship Id="rId10" Type="http://schemas.openxmlformats.org/officeDocument/2006/relationships/hyperlink" Target="https://adilet.zan.kz/rus/docs/V1500011127" TargetMode="External"/><Relationship Id="rId31" Type="http://schemas.openxmlformats.org/officeDocument/2006/relationships/hyperlink" Target="https://adilet.zan.kz/rus/docs/Z1500000418" TargetMode="External"/><Relationship Id="rId44" Type="http://schemas.openxmlformats.org/officeDocument/2006/relationships/hyperlink" Target="https://adilet.zan.kz/rus/docs/V100006321_" TargetMode="External"/><Relationship Id="rId52" Type="http://schemas.openxmlformats.org/officeDocument/2006/relationships/hyperlink" Target="https://adilet.zan.kz/rus/docs/K2000000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5957</Words>
  <Characters>33960</Characters>
  <Application>Microsoft Office Word</Application>
  <DocSecurity>0</DocSecurity>
  <Lines>283</Lines>
  <Paragraphs>79</Paragraphs>
  <ScaleCrop>false</ScaleCrop>
  <Company/>
  <LinksUpToDate>false</LinksUpToDate>
  <CharactersWithSpaces>39838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2024-11-08T06:49:00Z</dcterms:created>
  <dcterms:modified xsi:type="dcterms:W3CDTF">2024-11-08T06:50:00Z</dcterms:modified>
</cp:coreProperties>
</file>